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AC" w:rsidRPr="00F3614A" w:rsidRDefault="003B49AC" w:rsidP="00F3614A">
      <w:pPr>
        <w:rPr>
          <w:rFonts w:ascii="Times New Roman" w:hAnsi="Times New Roman"/>
        </w:rPr>
        <w:sectPr w:rsidR="003B49AC" w:rsidRPr="00F3614A" w:rsidSect="008948AB">
          <w:pgSz w:w="11906" w:h="16838"/>
          <w:pgMar w:top="851" w:right="707" w:bottom="709" w:left="709" w:header="708" w:footer="708" w:gutter="0"/>
          <w:cols w:space="708"/>
          <w:docGrid w:linePitch="360"/>
        </w:sectPr>
      </w:pPr>
    </w:p>
    <w:p w:rsidR="007C21A9" w:rsidRPr="007C21A9" w:rsidRDefault="007C21A9" w:rsidP="007C21A9">
      <w:pPr>
        <w:jc w:val="center"/>
        <w:rPr>
          <w:rFonts w:ascii="Times New Roman" w:hAnsi="Times New Roman"/>
          <w:sz w:val="24"/>
          <w:szCs w:val="24"/>
        </w:rPr>
      </w:pPr>
      <w:r w:rsidRPr="007C21A9">
        <w:rPr>
          <w:rFonts w:ascii="Times New Roman" w:hAnsi="Times New Roman"/>
          <w:sz w:val="24"/>
          <w:szCs w:val="24"/>
        </w:rPr>
        <w:lastRenderedPageBreak/>
        <w:t>Календарно-тематическое пл</w:t>
      </w:r>
      <w:r w:rsidR="0047045D">
        <w:rPr>
          <w:rFonts w:ascii="Times New Roman" w:hAnsi="Times New Roman"/>
          <w:sz w:val="24"/>
          <w:szCs w:val="24"/>
        </w:rPr>
        <w:t>анирование уроков литературы в 8</w:t>
      </w:r>
      <w:r w:rsidRPr="007C21A9">
        <w:rPr>
          <w:rFonts w:ascii="Times New Roman" w:hAnsi="Times New Roman"/>
          <w:sz w:val="24"/>
          <w:szCs w:val="24"/>
        </w:rPr>
        <w:t xml:space="preserve"> классе</w:t>
      </w:r>
    </w:p>
    <w:tbl>
      <w:tblPr>
        <w:tblW w:w="15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"/>
        <w:gridCol w:w="2252"/>
        <w:gridCol w:w="784"/>
        <w:gridCol w:w="1588"/>
        <w:gridCol w:w="2654"/>
        <w:gridCol w:w="2168"/>
        <w:gridCol w:w="4044"/>
        <w:gridCol w:w="1401"/>
      </w:tblGrid>
      <w:tr w:rsidR="00B61FAD" w:rsidRPr="001F3017" w:rsidTr="00612D4D">
        <w:trPr>
          <w:trHeight w:val="1090"/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Литература и история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Обзорный урок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Беседа, пояснения учителя, работа с учебником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Литература и история. Интерес русских писателей к историческому прошлому своего народа. Историзм творчества классиков русской литературы. Выявление уровня литературного развития учащихся.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Устное народное творчество. Отражение жизни народа в народных песнях, частушках, преданиях.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Сообщение учащихся, работа в группах, выразительное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Особенности художественной формы произведений устного народного творчества. Лирические песни. Исторические песни. Частушка как малый песенный жанр. Ее тематика и поэтика.  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Предания «О Пугачеве», «О покорении Сибири Ермаком».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выразительное чтение, сопоставительный анализ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Предания как исторический жанр русской народной прозы. Особенности их содержания и художественной формы народных преданий.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Житийная литература как особый жанр. «Житие князя Александра Невского» (фрагменты)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выразительное чтение, комментированное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Развитие понятия о древнерусской литературе. Житийная литература как особый жанр. «Житие князя Александра Невского» (фрагменты) Защита русских земель от врагов и бранные подвиги Александра Невского. Особенности содержания и формы воинской повести и жития.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Внеклассное чтение № 1.  «Шемякин суд» как сатирическое произведение XVII века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 по ролям, элементы анализа, рассказ по иллюстрациям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«Шемякин суд» как сатирическое произведение XVII века. Действительные и вымышленные события, новые герои, сатирический пафос произведения. Особенности поэтики бытовой сатирической повести.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Д.И.Фонвизин «Недоросль»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Беседа, пояснения учителя, работа с учебником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 Слово о писателе. Сатирическая направленность комедии. Проблема воспитания истинного гражданина. Понятие о классицизме. Речевые характеристики главных героев как средство создания комического.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Анализ эпизода комедии Фонвизина «Недоросль»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 по ролям, элементы анализа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Особенности анализа эпизода драматического произведения. Основные правила классицизма в драматическом произведении.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rPr>
                <w:b/>
              </w:rPr>
              <w:t>Урок развития речи</w:t>
            </w:r>
            <w:r w:rsidR="00056329">
              <w:t xml:space="preserve"> № 1</w:t>
            </w:r>
            <w:r w:rsidRPr="001F3017">
              <w:t>.Подготовка к домашнему сочинению «Человек и история в фольклоре, в древнерусской литературе и в литературе XVIII века»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Объяснения учителя, составление плана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Обучение сочинению на примере 1—2 изученных произведений.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И. А. Крылов. Басни «Лягушки, просящие царя» и «Обоз» и их историческая основа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сообщения учеников, беседа по вопросам, выразительное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выразительное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баснописце. Мораль басен. Сатирическое изображение человеческих пороков.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Внеклассное чтение № 2И.А.Крылов – поэт и мудрец.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сообщения учеников,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Многогранность личности баснописца. Отражение в баснях таланта Крылова-журналиста, музыканта, писателя, философа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К. Ф. Рылеев. Дума «Смерть Ермака» и ее связь с русской историей.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анализ творческих работ, выразительное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Слово о поэте. Понятие о думе. Думы К. Ф. Рылеева. Характерные особенности жанра. Дума Рылеева и народное предание «О покорении Сибири Ермаком»: сопоставительный анализ. Тема расширения русских земель. Образ </w:t>
            </w: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Ермака Тимофеевича.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А.С. Пушкин. Стихотворения «Туча», «Я помню чудное мгновенье», «19 октября»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Объяснение учителя, анализ стихотворного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стихотворного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поэте.  Стихотворения «Туча», «Я помню чудное мгновенье», «19 октября». Их основные темы и мотивы. Особенности поэтической формы.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А. С. Пушкин и история. Историческая тема в творчестве Пушкина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сообщения учеников,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Историческая тема в творчестве Пушкина на основе ранее изученного в 6-7 классах. Отношение Пушкина к истории и исторической теме в литературе.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А.С.Пушкин «История Пугачева» (отрывки)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сообщения учеников,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сообщения учеников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История Пугачевского восстания в художественном произведении и историческом труде писателя. Отношение к Пугачеву народа, дворян и автора.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А.С.Пушкин «Капитанская дочка</w:t>
            </w:r>
            <w:proofErr w:type="gramStart"/>
            <w:r w:rsidRPr="001F3017">
              <w:t>»Ж</w:t>
            </w:r>
            <w:proofErr w:type="gramEnd"/>
            <w:r w:rsidRPr="001F3017">
              <w:t>анровое своеобразие глав 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 беседа по вопросам, сжатый пересказ, комментарии учителя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 сжатый пересказ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История создания произведения. Герои и их исторические прототипы.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Гринев: жизненный путь героя.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сжатый пересказ, комментарии учителя, аналитическая беседа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 сжатый пересказ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Нравственная оценка личности Гринева. Гринев и Швабрин. Гринев и Савельич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Семья капитана Миронова. Маша Миронова — нравственный идеал Пушкина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сжатый пересказ, комментарии учителя, аналитическая беседа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 сжатый пересказ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Семья капитана Миронова. Образ Маши Мироновой. Маша Миронова — нравственная красота героини.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Пугачев и народное восстание в романе.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сжатый пересказ, комментарии учителя, аналитическая беседа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Пугачев и народное восстание в романе и в историческом труде Пушкина. Народное восстание в авторской оценке.</w:t>
            </w:r>
          </w:p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Гуманизм и историзм Пушкина в романе «Капитанская дочка». </w:t>
            </w:r>
            <w:proofErr w:type="gramStart"/>
            <w:r w:rsidRPr="001F3017">
              <w:rPr>
                <w:rFonts w:ascii="Times New Roman" w:hAnsi="Times New Roman"/>
                <w:sz w:val="24"/>
                <w:szCs w:val="24"/>
              </w:rPr>
              <w:t>Историческая</w:t>
            </w:r>
            <w:proofErr w:type="gram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 правда и художественный вымысел. Особенности композиции. Фольклорные мотивы. 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rPr>
                <w:b/>
              </w:rPr>
              <w:t>Урок развития речи</w:t>
            </w:r>
            <w:r w:rsidRPr="001F3017">
              <w:t xml:space="preserve"> № 2.  Подготовка к домашнему сочинению по роману А. С. Пушкина «Капитанская дочка»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выступления групп, составление плана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Понятие о романе и реалистическом произведении. </w:t>
            </w:r>
          </w:p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Подготовка к домашнему сочинению по роману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Внеклассное чтение № 3.А.С.Пушкин «Пиковая дама». Проблема человека и судьбы.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сжатый пересказ, комментарии учителя, аналитическая беседа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Проблема человека и судьбы. Система образов персонажей в повести. Образ Петербурга. Композиция повести: смысл названия, эпиграфов, символических и фантастических образов, эпилога.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Литературная игра по творчеству А.С.Пушкина.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контроля.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М. Ю. Лермонтов. Историческая тема в творчестве Лермонтова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Объяснение учителя,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поэте. Воплощение исторической темы в творчестве М.Ю.Лермонтова с обобщением изученного в 6-7 классах.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М. Ю. Лермонтов. Поэма «Мцыри».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анализ текста, выразительное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Мцыри как романтический герой. Воспитание в монастыре. Романтически-условный историзм поэмы.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Мцыри как романтический герой. Его сила и слабость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тексту, работа с источником</w:t>
            </w:r>
          </w:p>
        </w:tc>
        <w:tc>
          <w:tcPr>
            <w:tcW w:w="2168" w:type="dxa"/>
          </w:tcPr>
          <w:p w:rsidR="00B61FAD" w:rsidRPr="001F3017" w:rsidRDefault="002F11CE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</w:t>
            </w:r>
            <w:r w:rsidR="00B61FAD" w:rsidRPr="001F3017">
              <w:rPr>
                <w:rFonts w:ascii="Times New Roman" w:hAnsi="Times New Roman"/>
                <w:sz w:val="24"/>
                <w:szCs w:val="24"/>
              </w:rPr>
              <w:t>ская беседа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Особенности композиции поэмы «Мцыри». Роль описаний природы в поэме. Анализ эпизода из поэмы «Мцыри». Обучение выразительному чтению.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rPr>
                <w:b/>
              </w:rPr>
              <w:t>Урок развития речи</w:t>
            </w:r>
            <w:r w:rsidRPr="001F3017">
              <w:t xml:space="preserve"> № 3.  Обучение сочинению по поэме М.Ю.Лермонтова „Мцыри“».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работа с источником, работа с критической литературой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работа с источником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Развитие представлений о жанре романтической поэмы. Обучение сочинению по поэме.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Н. В. Гоголь. Исторические произведения в творчестве Гоголя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Повторение изученного, рассказ учителя, комментированное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Н. В. Гоголь и его отношение к историзму в художественном творчестве и в научном исследовании. Исторические произведения в творчестве Гоголя с обобщение изученного в 5-7 классах.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Н. В. Гоголь. «Ревизор»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комментированное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«Ревизор» как социальная комедия, способная «высмеять все дурное в России». История создания комед</w:t>
            </w:r>
            <w:proofErr w:type="gramStart"/>
            <w:r w:rsidRPr="001F3017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 первой постановки. «Ревизор» в оценке современников.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Разоблачение пороков чиновничества в пьесе.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комментированное чтение, характеристика персонажей, составление таблицы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Приемы сатирического изображения чиновников. Понятие о комедии. Развитие представлений о комедии, сатире и юморе.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Хлестаков и </w:t>
            </w:r>
            <w:proofErr w:type="gramStart"/>
            <w:r w:rsidRPr="001F3017">
              <w:t>хлестаковщина</w:t>
            </w:r>
            <w:proofErr w:type="gramEnd"/>
            <w:r w:rsidRPr="001F3017">
              <w:t>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Комментирование комедии, чтение по ролям, характеристика героев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характеристика героев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Понятие о «миражной интриге». </w:t>
            </w:r>
            <w:proofErr w:type="gramStart"/>
            <w:r w:rsidRPr="001F3017">
              <w:rPr>
                <w:rFonts w:ascii="Times New Roman" w:hAnsi="Times New Roman"/>
                <w:sz w:val="24"/>
                <w:szCs w:val="24"/>
              </w:rPr>
              <w:t>Хлестаковщина</w:t>
            </w:r>
            <w:proofErr w:type="gram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 как нравственное явление.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rPr>
                <w:b/>
              </w:rPr>
              <w:t>Урок развития речи</w:t>
            </w:r>
            <w:r w:rsidRPr="001F3017">
              <w:t xml:space="preserve"> № 4. Подготовка к домашнему сочинению по «Ревизору».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сообщения учеников,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иллюстраций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Особенности композиционной структуры комедии: специфика завязки, развития действия, кульминации, истинной и ложной развязки, финала, немой сцены. Подготовка к домашнему сочинению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Н.В.Гоголь. «Шинель»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анализ текста, выразительное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Образ «маленького человека» в литературе с обобщением ранее изученного. Потеря </w:t>
            </w:r>
            <w:proofErr w:type="spellStart"/>
            <w:r w:rsidRPr="001F3017">
              <w:rPr>
                <w:rFonts w:ascii="Times New Roman" w:hAnsi="Times New Roman"/>
                <w:sz w:val="24"/>
                <w:szCs w:val="24"/>
              </w:rPr>
              <w:t>Башмачкиным</w:t>
            </w:r>
            <w:proofErr w:type="spell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 лица. Духовная сила героя и его противостояние бездушию общества.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Мечта и реальность в повести «Шинель»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анализ текста, выразительное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Мечта и реальность в повести «Шинель». Образ Петербурга. Роль фантастики в повествовании.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gridAfter w:val="1"/>
          <w:wAfter w:w="1401" w:type="dxa"/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33.</w:t>
            </w:r>
          </w:p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М. Е. Салтыков-Щедрин. «История одного города» </w:t>
            </w:r>
            <w:r w:rsidRPr="001F3017">
              <w:lastRenderedPageBreak/>
              <w:t>(отрывки)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Рассказ учителя. Повторение </w:t>
            </w:r>
            <w:proofErr w:type="gramStart"/>
            <w:r w:rsidRPr="001F301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, беседа по </w:t>
            </w: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35. 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Контрольная работа № 1 по творчеству Лермонтова, Гоголя, Салтыкова-Щедрина.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контроля.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Н. С. Лесков. Нравственные проблемы рассказа «Старый гений»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Сообщение учителя, рассказ учителя, выразительное чтение, комментированное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Слово о писателе. Нравственные проблемы рассказа «Старый гений». Защита </w:t>
            </w:r>
            <w:proofErr w:type="gramStart"/>
            <w:r w:rsidRPr="001F3017">
              <w:rPr>
                <w:rFonts w:ascii="Times New Roman" w:hAnsi="Times New Roman"/>
                <w:sz w:val="24"/>
                <w:szCs w:val="24"/>
              </w:rPr>
              <w:t>обездоленных</w:t>
            </w:r>
            <w:proofErr w:type="gramEnd"/>
            <w:r w:rsidRPr="001F3017">
              <w:rPr>
                <w:rFonts w:ascii="Times New Roman" w:hAnsi="Times New Roman"/>
                <w:sz w:val="24"/>
                <w:szCs w:val="24"/>
              </w:rPr>
              <w:t>. Сатира на чиновничество. Развитие понятия о рассказе. Художественная деталь как средство создания художественного образа.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Л. Н. Толстой. Социально-нравственные проблемы в рассказе «После бала».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Сообщение учащихся, рассказ учителя, выразительное чтение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Слово о писателе. Социально-нравственные проблемы в рассказе «После бала». Образ рассказчика. Главные герои. Идея </w:t>
            </w:r>
            <w:proofErr w:type="spellStart"/>
            <w:r w:rsidRPr="001F3017">
              <w:rPr>
                <w:rFonts w:ascii="Times New Roman" w:hAnsi="Times New Roman"/>
                <w:sz w:val="24"/>
                <w:szCs w:val="24"/>
              </w:rPr>
              <w:t>разделенности</w:t>
            </w:r>
            <w:proofErr w:type="spell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 двух </w:t>
            </w:r>
            <w:proofErr w:type="spellStart"/>
            <w:r w:rsidRPr="001F3017">
              <w:rPr>
                <w:rFonts w:ascii="Times New Roman" w:hAnsi="Times New Roman"/>
                <w:sz w:val="24"/>
                <w:szCs w:val="24"/>
              </w:rPr>
              <w:t>Россий</w:t>
            </w:r>
            <w:proofErr w:type="spellEnd"/>
            <w:r w:rsidRPr="001F3017">
              <w:rPr>
                <w:rFonts w:ascii="Times New Roman" w:hAnsi="Times New Roman"/>
                <w:sz w:val="24"/>
                <w:szCs w:val="24"/>
              </w:rPr>
              <w:t>. Мечта о воссоединении дворянства и народа.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Мастерство Л.Н.Толстого в рассказе «После бала»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Аналитическая беседа, комментарии учителя, навыки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навыки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Особенности композиции.  Антитеза, портрет, пейзаж, внутренний монолог как приемы изображения внутреннего состояния героев. Психологизм рассказа. 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Внеклассное чтение № 4.  Нравственные проблемы повести Л. Н. Толстого «Отрочество»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Аналитическая беседа, комментарии учителя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Нравственные проблемы в произведениях Л. Н. Толстого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Внеклассное чтение № 5. Поэзия родной природы в творчестве Пушкина, Лермонтова, Тютчева, Фета, </w:t>
            </w:r>
            <w:proofErr w:type="spellStart"/>
            <w:r w:rsidRPr="001F3017">
              <w:lastRenderedPageBreak/>
              <w:t>Майкова</w:t>
            </w:r>
            <w:proofErr w:type="spellEnd"/>
            <w:r w:rsidRPr="001F3017">
              <w:t>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стихотворного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стихотворного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Поэзия родной природы в творчестве Пушкина, Лермонтова, Тютчева, Фета, </w:t>
            </w:r>
            <w:proofErr w:type="spellStart"/>
            <w:r w:rsidRPr="001F3017"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 w:rsidRPr="001F3017">
              <w:rPr>
                <w:rFonts w:ascii="Times New Roman" w:hAnsi="Times New Roman"/>
                <w:sz w:val="24"/>
                <w:szCs w:val="24"/>
              </w:rPr>
              <w:t>. Обучение анализу лирического произведения. Обучение выразительному чтению.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А. П. Чехов. Рассказ «О любви»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повторение изученного,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писателе. Рассказ «О любви» как история об упущенном счастье. Психологизм рассказа.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И. А. Бунин. Проблема счастья в рассказе «Кавказ»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элементы анализа текста,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писателе. Проблема рассказа «Кавказ». Повествование о любви в различных ее состояниях и в различных жизненных ситуациях. Мастерство Бунина-прозаика.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А. И. Куприн. Нравственные проблемы рассказа «Куст сирени»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элементы анализа текста,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Слово о писателе. Представления о любви и счастье в семье.  Самоотверженность и находчивость главной героини. Понятие о сюжете и фабуле. 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Урок-диспут «Что значит быть счастливым?».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Урок-диспут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Наброски для сочинений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Подготовка к сочинению по изученным рассказам. Умение писать сочинение-рассуждение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А. А. Блок. Историческая тема в его творчестве. «Россия»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Лекция учителя, сообщение учеников, беседа по вопросам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 Слово о поэте. Историческая тема в его творчестве. «Россия». Образ Росс</w:t>
            </w:r>
            <w:proofErr w:type="gramStart"/>
            <w:r w:rsidRPr="001F3017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 истории. Обучение выразительному чтению.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С. А. Есенин. «Пугачев» — поэма на историческую тему.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Объяснения учителя, беседа по вопросам, навыки анализа стихотворного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навыки анализа стихотворного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поэте. «Пугачев» — поэма на историческую тему. Образ предводителя восстания.  Понятие о драматической поэме. Обучение выразительному чтению.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52" w:type="dxa"/>
            <w:vMerge w:val="restart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rPr>
                <w:b/>
              </w:rPr>
              <w:t>Урок развития речи</w:t>
            </w:r>
            <w:r w:rsidRPr="001F3017">
              <w:t xml:space="preserve"> № 5-6.  Классное сочинение «Образ Пугачева в фольклоре, произведениях А. С. Пушкина и С. А. Есенина»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vMerge w:val="restart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  <w:vMerge w:val="restart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Образ Пугачева в фольклоре, произведениях А.С.Пушкина и С.А.Есенина. Подготовка к сочинению.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52" w:type="dxa"/>
            <w:vMerge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Аналитическая беседа,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  <w:vMerge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И. С. Шмелев. «Как я стал </w:t>
            </w:r>
            <w:r w:rsidRPr="001F3017">
              <w:lastRenderedPageBreak/>
              <w:t>писателем» 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Рассказ учителя, выразительное чтение, </w:t>
            </w: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пересказ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Слово о писателе.  «Как я стал писателем» — воспоминание о пути </w:t>
            </w: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к творчеству.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Внеклассное чтение № 5. Журнал «</w:t>
            </w:r>
            <w:proofErr w:type="spellStart"/>
            <w:r w:rsidRPr="001F3017">
              <w:t>Сатирикон</w:t>
            </w:r>
            <w:proofErr w:type="spellEnd"/>
            <w:r w:rsidRPr="001F3017">
              <w:t>». «Всеобщая история, обработанная «</w:t>
            </w:r>
            <w:proofErr w:type="spellStart"/>
            <w:r w:rsidRPr="001F3017">
              <w:t>Сатириконом</w:t>
            </w:r>
            <w:proofErr w:type="spellEnd"/>
            <w:r w:rsidRPr="001F3017">
              <w:t>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Беседа по вопросам, сообщения учащихся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Сатирическое изображение исторических событий. Ироническое повествование о прошлом и современности; Тэффи. «Жизнь и воротник». М. Зощенко. «История болезни»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М. А. Осоргин. Сочетание реальности и фантастики в рассказе «Пенсне»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Объяснения учителя, беседа по вопросам, элементы анализа текста 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писателе. Сочетание реальности и фантастики в рассказе «Пенсне». Мелочи быта и их психологическое содержание.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>Контрольная работа № 2 по творчеству писателей и поэтов Х</w:t>
            </w:r>
            <w:proofErr w:type="gramStart"/>
            <w:r w:rsidRPr="001F3017">
              <w:rPr>
                <w:lang w:val="en-US"/>
              </w:rPr>
              <w:t>I</w:t>
            </w:r>
            <w:proofErr w:type="gramEnd"/>
            <w:r w:rsidRPr="001F3017">
              <w:t>Х и начала ХХ века.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А. Т. Твардовский. Поэма «Василий Теркин».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поэте. Картины фронтовой жизни в поэме. Автор и «необыкновенные читатели». Тема честного служения Родине. Восприятие поэмы современниками.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Василий Теркин — защитник родной страны.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Чтение отрывков наизусть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Новаторский характер образа Василия Теркина. Оценка поэмы в литературной критике. </w:t>
            </w:r>
            <w:proofErr w:type="gramStart"/>
            <w:r w:rsidRPr="001F3017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1F3017">
              <w:rPr>
                <w:rFonts w:ascii="Times New Roman" w:hAnsi="Times New Roman"/>
                <w:sz w:val="24"/>
                <w:szCs w:val="24"/>
              </w:rPr>
              <w:t xml:space="preserve"> о войне в поэме Твардовского. Обучение устному рассказу.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Композиция и язык поэмы «Василий Теркин».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Мастерство А. Т. Твардовского в поэме. Юмор. Фольклорные мотивы. Авторские отступления. Обучение выразительному чтению.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t xml:space="preserve">Внеклассное чтение № 6. А. П. Платонов. </w:t>
            </w:r>
            <w:r w:rsidRPr="001F3017">
              <w:lastRenderedPageBreak/>
              <w:t>Нравственная проблематика рассказа «Возвращение»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Объяснения учителя, беседа по вопросам, элементы анализа </w:t>
            </w: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текста 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Слово о писателе. Картины войны и мирной жизни в рассказе «Возвращение». Изображение </w:t>
            </w: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негромкого героизма тружеников тыла. Нравственная проблематика и гуманизм рассказа.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pStyle w:val="zag1"/>
              <w:spacing w:before="0" w:beforeAutospacing="0" w:after="0" w:afterAutospacing="0"/>
            </w:pPr>
            <w:r w:rsidRPr="001F3017">
              <w:rPr>
                <w:b/>
              </w:rPr>
              <w:t>Урок развития речи</w:t>
            </w:r>
            <w:r w:rsidRPr="001F3017">
              <w:t xml:space="preserve"> № 7.  Стихи и песни о Великой Отечественной войне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сообщение учеников, анализ стихотворений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Боевые подвиги и военные будни в творчестве М.Исаковского, Б.Окуджавы, А.Фатьянова, </w:t>
            </w:r>
            <w:proofErr w:type="spellStart"/>
            <w:r w:rsidRPr="001F3017">
              <w:rPr>
                <w:rFonts w:ascii="Times New Roman" w:hAnsi="Times New Roman"/>
                <w:sz w:val="24"/>
                <w:szCs w:val="24"/>
              </w:rPr>
              <w:t>Л.Ошанина</w:t>
            </w:r>
            <w:proofErr w:type="spellEnd"/>
            <w:r w:rsidRPr="001F3017">
              <w:rPr>
                <w:rFonts w:ascii="Times New Roman" w:hAnsi="Times New Roman"/>
                <w:sz w:val="24"/>
                <w:szCs w:val="24"/>
              </w:rPr>
              <w:t>. Обучение выразительному чтению.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В. П. Астафьев. Проблемы рассказа «Фотография, на которой меня нет».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  <w:vMerge w:val="restart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беседа по вопросам, элементы анализа текста 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  <w:vMerge w:val="restart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писателе. Отражение довоенного времени в рассказе. Развитие представлений о герое-повествователе.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В. П. Астафьев. Проблемы рассказа «Фотография, на которой меня нет».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654" w:type="dxa"/>
            <w:vMerge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  <w:vMerge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 № 8.  Классное сочинение «Великая Отечественная война в литературе XX века»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b/>
                <w:sz w:val="24"/>
                <w:szCs w:val="24"/>
              </w:rPr>
              <w:t>Урок развития речи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стихотворного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Подготовка к сочинению на основе произведений прочитанных учащимися самостоятельно.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61</w:t>
            </w:r>
            <w:r w:rsidR="00F4230A">
              <w:rPr>
                <w:rFonts w:ascii="Times New Roman" w:hAnsi="Times New Roman"/>
                <w:sz w:val="24"/>
                <w:szCs w:val="24"/>
              </w:rPr>
              <w:t>-62</w:t>
            </w:r>
            <w:r w:rsidRPr="001F30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Внеклассное чтение № 7-8.  Русские поэты о Родине, родной природе и о себе.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Анализ стихотворного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Русские поэты о Родине, родной природе и о себе. Общее и индивидуальное в произведениях русских поэтов. Поэты Русского зарубежья об оставленной Родине. Мотивы воспоминаний, грусти, надежды. Обучение выразительному чтению.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У. Шекспир. «Ромео и Джульетта»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Повторение изученного, сообщения учеников, выразительное чтение, беседа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сообщения учеников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Слово о писателе. Поединок семейной вражды и любви. «Вечные» проблемы в трагедии Шекспира. Конфликт как основа сюжета драматического </w:t>
            </w: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произведения. Анализ эпизода из трагедии. 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Сонеты У.Шекспира.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Навыки анализа стихотворного текста, сообщения учеников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сообщения учеников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Воспевание поэтом любви и дружбы. Сонет как форма лирической поэзии.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Ж.-Б.Мольер. «Мещанин во дворянстве»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беседа по вопросам, элементы анализа текста 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Сатира на дворянство и невежественных буржуа. Черты классицизма в комедии Мольера. 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Сатира на дворянство и невежественных буржуа.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беседа по вопросам, элементы анализа текста 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Комедийное мастерство драматурга. Народные истоки смеха Мольера.  Общечеловеческий смысл комедии.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Внеклассное чтение № 9   Дж. Свифт. «Путешествия Гулливера»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беседа по вопросам, элементы анализа текста выразительное чтение, элементы анализа текста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элементы анализа текста</w:t>
            </w: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писателе. «Путешествия Гулливера» как сатира на государственное устройство общества. Гротесковый характер изображения.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trHeight w:val="2384"/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В. Скотт. «Айвенго» как исторический роман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новых знаний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Рассказ учителя, беседа по вопросам, сопоставительный анализ текстов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сопоставительный анализ текстов</w:t>
            </w:r>
          </w:p>
        </w:tc>
        <w:tc>
          <w:tcPr>
            <w:tcW w:w="4044" w:type="dxa"/>
            <w:vMerge w:val="restart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Слово о писателе. «Айвенго» как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через призму домашнего быта, обстановки, семейных устоев и отношений</w:t>
            </w: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2252" w:type="dxa"/>
          </w:tcPr>
          <w:p w:rsidR="00B61FAD" w:rsidRPr="001F3017" w:rsidRDefault="00F4230A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F4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F4230A">
              <w:rPr>
                <w:rFonts w:ascii="Times New Roman" w:hAnsi="Times New Roman"/>
                <w:sz w:val="24"/>
                <w:szCs w:val="24"/>
              </w:rPr>
              <w:t xml:space="preserve">контроля знаний 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  <w:vMerge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FAD" w:rsidRPr="001F3017" w:rsidTr="00612D4D">
        <w:trPr>
          <w:trHeight w:val="840"/>
          <w:jc w:val="center"/>
        </w:trPr>
        <w:tc>
          <w:tcPr>
            <w:tcW w:w="896" w:type="dxa"/>
          </w:tcPr>
          <w:p w:rsidR="00B61FAD" w:rsidRPr="001F3017" w:rsidRDefault="00B61FAD" w:rsidP="001F301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2252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Итоги года и задание на лето</w:t>
            </w:r>
          </w:p>
        </w:tc>
        <w:tc>
          <w:tcPr>
            <w:tcW w:w="78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65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01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68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B61FAD" w:rsidRPr="001F3017" w:rsidRDefault="00B61FAD" w:rsidP="001F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2D4D" w:rsidRDefault="00612D4D" w:rsidP="00612D4D">
      <w:pPr>
        <w:contextualSpacing/>
        <w:rPr>
          <w:rStyle w:val="c18"/>
          <w:rFonts w:ascii="Times New Roman" w:hAnsi="Times New Roman"/>
          <w:b/>
          <w:bCs/>
          <w:color w:val="000000"/>
          <w:sz w:val="24"/>
          <w:szCs w:val="24"/>
        </w:rPr>
      </w:pPr>
    </w:p>
    <w:p w:rsidR="00612D4D" w:rsidRDefault="00612D4D" w:rsidP="00612D4D">
      <w:pPr>
        <w:contextualSpacing/>
        <w:rPr>
          <w:rStyle w:val="c18"/>
          <w:rFonts w:ascii="Times New Roman" w:hAnsi="Times New Roman"/>
          <w:b/>
          <w:bCs/>
          <w:color w:val="000000"/>
          <w:sz w:val="24"/>
          <w:szCs w:val="24"/>
        </w:rPr>
        <w:sectPr w:rsidR="00612D4D" w:rsidSect="000A1AAE">
          <w:pgSz w:w="16838" w:h="11906" w:orient="landscape"/>
          <w:pgMar w:top="567" w:right="1134" w:bottom="567" w:left="1134" w:header="708" w:footer="708" w:gutter="0"/>
          <w:cols w:space="708"/>
          <w:docGrid w:linePitch="360"/>
        </w:sectPr>
      </w:pPr>
    </w:p>
    <w:p w:rsidR="00612D4D" w:rsidRPr="00612D4D" w:rsidRDefault="00612D4D" w:rsidP="00F14A07">
      <w:pPr>
        <w:spacing w:after="0" w:line="240" w:lineRule="auto"/>
        <w:contextualSpacing/>
        <w:rPr>
          <w:rStyle w:val="c18"/>
          <w:rFonts w:ascii="Times New Roman" w:hAnsi="Times New Roman"/>
          <w:b/>
          <w:bCs/>
          <w:color w:val="000000"/>
          <w:sz w:val="24"/>
          <w:szCs w:val="24"/>
        </w:rPr>
      </w:pPr>
      <w:r w:rsidRPr="00612D4D">
        <w:rPr>
          <w:rStyle w:val="c18"/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практической деятельности   (контрольно-измерительный материал).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AD1CC8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Контрольная работа по творчеству М.Ю.Лермонтова, Н.В. Гоголя, М.Е. Салтыкова-Щедрина </w:t>
      </w:r>
      <w:r w:rsidRPr="00612D4D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612D4D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 xml:space="preserve">( </w:t>
      </w:r>
      <w:r w:rsidRPr="00612D4D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/>
        </w:rPr>
        <w:t>I</w:t>
      </w:r>
      <w:r w:rsidRPr="00612D4D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 xml:space="preserve"> вариант)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b/>
          <w:color w:val="000000"/>
          <w:sz w:val="24"/>
          <w:szCs w:val="24"/>
        </w:rPr>
        <w:t>(ФИ)_______________________________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Каким</w:t>
      </w:r>
      <w:proofErr w:type="gram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предстаёт монастырь в самом начале повест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вования?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1) разрушенным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действующим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отстраивающимся заново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4) пустым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Что вспомнил Мцыри, оказавшись на воле?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человека, пленившего его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дорогу домой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отчий дом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4) своего брата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С каким зверем бился Мцыри?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с тигром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с барсом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с пантерой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с ягуаром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Что (кто) в предсмертном бреду привиделос</w:t>
      </w:r>
      <w:proofErr w:type="gram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ь(</w:t>
      </w:r>
      <w:proofErr w:type="spellStart"/>
      <w:proofErr w:type="gram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proofErr w:type="spell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) Мцыри?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1) отец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монастырь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влажное дно реки и пение рыбки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горы Кавказа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Кто из персонажей сообщает остальным «пренепри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ятное известие» о приезде ревизора?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Ляпкин-Тяпкин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городничий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Добчинский</w:t>
      </w:r>
      <w:proofErr w:type="spell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Бобчинский</w:t>
      </w:r>
      <w:proofErr w:type="spellEnd"/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Лука Лукич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 звали слугу Хлестакова?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Прошка</w:t>
      </w:r>
      <w:proofErr w:type="spell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Степан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Осип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Федька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Для чего чиновники один за другим посещают Хле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стакова в доме городничего?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чтобы дать взятку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чтобы просить его выхлопотать им должность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чтобы просить у него денег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чтобы посмотреть на важного чиновника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 чиновники узнают о том, что Хлестаков не ре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визор? 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из подслушанного разговора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от Осипа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3) из письма Хлестакова другу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от самого Хлестакова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Перед каким событием Мцыри решился на побег из монастыря?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перед великим церковным праздником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перед приездом за ним русского генерала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перед принятием монашеского обета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перед началом войны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 называется сцена, которой заканчивается дейст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вие комедии Н.В. Гоголя «Ревизор»? 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безмолвная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немая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3) безгласная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страшная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В каком возрасте Мцыри попал в монастырь?</w:t>
      </w: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 характеризует юношу Мцыри бой с диким зверем?</w:t>
      </w:r>
    </w:p>
    <w:p w:rsidR="00612D4D" w:rsidRPr="00612D4D" w:rsidRDefault="00612D4D" w:rsidP="00F14A07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От </w:t>
      </w:r>
      <w:proofErr w:type="gram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посещения</w:t>
      </w:r>
      <w:proofErr w:type="gram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какого заведения отказывается Хлеста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ков (Н.В. Гоголь «Ревизор»)?</w:t>
      </w:r>
    </w:p>
    <w:p w:rsidR="00612D4D" w:rsidRPr="00612D4D" w:rsidRDefault="00612D4D" w:rsidP="00F14A0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Что высмеивает Н.В. Гоголь, создавая образ Хле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стакова?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Докажите, что смех — главное действующее лицо ко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медии Н.В. Гоголя «Ревизор».</w:t>
      </w:r>
    </w:p>
    <w:p w:rsidR="00612D4D" w:rsidRPr="00612D4D" w:rsidRDefault="00612D4D" w:rsidP="00F14A07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Какие пороки общества высмеял Н.В. Гоголь в коме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дии «Ревизор»?</w:t>
      </w: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В чем же пафос сатиры Салтыкова-Щедрина? (Пафос – ведущий эмоциональный настрой произведения.)</w:t>
      </w: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44578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Контрольная работа по творчеству М.Ю.Лермонтова, Н.В. Гоголя, М.Е. Салтыкова-Щедрина </w:t>
      </w: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(</w:t>
      </w:r>
      <w:r w:rsidRPr="00612D4D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/>
        </w:rPr>
        <w:t>II</w:t>
      </w:r>
      <w:r w:rsidRPr="00612D4D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 xml:space="preserve"> вариант)</w:t>
      </w:r>
    </w:p>
    <w:p w:rsidR="00612D4D" w:rsidRPr="00612D4D" w:rsidRDefault="00612D4D" w:rsidP="00F14A0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b/>
          <w:color w:val="000000"/>
          <w:sz w:val="24"/>
          <w:szCs w:val="24"/>
        </w:rPr>
        <w:t>(ФИ)_______________________________</w:t>
      </w: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1. Кто вёз к Тифлису маленького Мцыри?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монах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русский генерал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грузинский офицер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крестьянин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Каким вспомнился оказавшемуся на воле Мцыри его отец?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1) </w:t>
      </w:r>
      <w:proofErr w:type="gram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сражающимся</w:t>
      </w:r>
      <w:proofErr w:type="gram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в бою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</w:t>
      </w:r>
      <w:proofErr w:type="gram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скачущим</w:t>
      </w:r>
      <w:proofErr w:type="gram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на коне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в одежде боевой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4) </w:t>
      </w:r>
      <w:proofErr w:type="gram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купающимся</w:t>
      </w:r>
      <w:proofErr w:type="gram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в реке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Куда искал </w:t>
      </w:r>
      <w:proofErr w:type="gram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путь</w:t>
      </w:r>
      <w:proofErr w:type="gram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сбежавший из монастыря Мцыри?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домой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в Россию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3) в горы, подальше от людей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4) назад в монастырь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Что больше всего печалит Мцыри перед смертью?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что он не увидел отца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что заставил переживать старого монаха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3) что не успел принять монашество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4) что он не будет похоронен в родной земле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Какую живность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Аммос</w:t>
      </w:r>
      <w:proofErr w:type="spell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Фёдорович Ляпкин-Тяпкин завёл в присутственных местах?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поросят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гусей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3) коз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ягнят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Куда повёз городничий Хлестакова сразу из трактира?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1) показать заведения в городе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в ресторан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3)в театр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4) в бильярдную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Кто из чиновников дал самую маленькую взятку Хле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стакову?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городничий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2) почтмейстер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Бобчинский</w:t>
      </w:r>
      <w:proofErr w:type="spell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Добчинский</w:t>
      </w:r>
      <w:proofErr w:type="spellEnd"/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Ляпкин-Тяпкин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Каким видит своё будущее городничий после того, как его дочь выйдет замуж за Хлестакова?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1) переедет в Петербург, получит большой чин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оставит службу, переедет в деревню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уедет за границу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купит имение с огромной конюшней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О ком Хлестаков пишет в письме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Тряпичкину</w:t>
      </w:r>
      <w:proofErr w:type="spell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: «В силь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нейшей степени моветон...» (Н.В. Гоголь «Ревизор»)? 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о Ляпкине-Тяпкине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о городничем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3) о Землянике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о Луке Лукиче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О ком Хлестаков в письме </w:t>
      </w:r>
      <w:proofErr w:type="spellStart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Тряпичкину</w:t>
      </w:r>
      <w:proofErr w:type="spellEnd"/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написал, что он «глуп, как сивый мерин» (Н.В. Гоголь «Ревизор»)?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1) об Осипе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2) о городничем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 xml:space="preserve"> 3) о почтмейстере 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4) о Землянике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Где монахами был найден Мцыри после его побега?</w:t>
      </w:r>
    </w:p>
    <w:p w:rsidR="00612D4D" w:rsidRPr="00612D4D" w:rsidRDefault="00612D4D" w:rsidP="00F14A0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Почему Мцыри не жалеет о том, что поплатился жиз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нью за короткое время пребывания на воле?</w:t>
      </w: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В чём смысл подвига Мцыри?</w:t>
      </w:r>
    </w:p>
    <w:p w:rsidR="00612D4D" w:rsidRPr="00612D4D" w:rsidRDefault="00612D4D" w:rsidP="00F14A07">
      <w:pPr>
        <w:pStyle w:val="a4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Кто из чиновников в немой сцене «превратился в во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просительный знак» (Н.В. Гоголь «Ревизор»)?</w:t>
      </w:r>
    </w:p>
    <w:p w:rsidR="00612D4D" w:rsidRPr="00612D4D" w:rsidRDefault="00612D4D" w:rsidP="00F14A0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Какую роль играют ремарки в комедии Н.В. Гоголя «Ревизор»?</w:t>
      </w:r>
    </w:p>
    <w:p w:rsidR="00612D4D" w:rsidRPr="00612D4D" w:rsidRDefault="00612D4D" w:rsidP="00F14A07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2D4D" w:rsidRPr="00612D4D" w:rsidRDefault="00612D4D" w:rsidP="00F14A07">
      <w:pPr>
        <w:pStyle w:val="a4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Как в комедии отображены невежество и взяточни</w:t>
      </w:r>
      <w:r w:rsidRPr="00612D4D">
        <w:rPr>
          <w:rFonts w:ascii="Times New Roman" w:eastAsia="Times New Roman" w:hAnsi="Times New Roman"/>
          <w:color w:val="000000"/>
          <w:sz w:val="24"/>
          <w:szCs w:val="24"/>
        </w:rPr>
        <w:softHyphen/>
        <w:t>чество чиновников?</w:t>
      </w:r>
    </w:p>
    <w:p w:rsidR="00612D4D" w:rsidRPr="00612D4D" w:rsidRDefault="00612D4D" w:rsidP="00F14A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eastAsia="Times New Roman" w:hAnsi="Times New Roman"/>
          <w:color w:val="000000"/>
          <w:sz w:val="24"/>
          <w:szCs w:val="24"/>
        </w:rPr>
        <w:t>16.В чем же пафос сатиры Салтыкова-Щедрина? (Пафос – ведущий эмоциональный настрой произведе</w:t>
      </w:r>
      <w:proofErr w:type="gramStart"/>
      <w:r w:rsidRPr="00612D4D">
        <w:rPr>
          <w:rFonts w:ascii="Times New Roman" w:hAnsi="Times New Roman"/>
          <w:sz w:val="24"/>
          <w:szCs w:val="24"/>
        </w:rPr>
        <w:t>1</w:t>
      </w:r>
      <w:proofErr w:type="gramEnd"/>
      <w:r w:rsidRPr="00612D4D">
        <w:rPr>
          <w:rFonts w:ascii="Times New Roman" w:hAnsi="Times New Roman"/>
          <w:sz w:val="24"/>
          <w:szCs w:val="24"/>
        </w:rPr>
        <w:t xml:space="preserve"> вариант</w:t>
      </w:r>
    </w:p>
    <w:p w:rsidR="00612D4D" w:rsidRPr="00383539" w:rsidRDefault="00612D4D" w:rsidP="00F14A0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 </w:t>
      </w:r>
      <w:r w:rsidRPr="00383539">
        <w:rPr>
          <w:rFonts w:ascii="Times New Roman" w:hAnsi="Times New Roman"/>
          <w:b/>
          <w:sz w:val="24"/>
          <w:szCs w:val="24"/>
        </w:rPr>
        <w:t>Контрольная работа 2</w:t>
      </w:r>
    </w:p>
    <w:p w:rsidR="00612D4D" w:rsidRPr="00612D4D" w:rsidRDefault="00612D4D" w:rsidP="00F14A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На все вопросы давайте развернутые ответы</w:t>
      </w:r>
    </w:p>
    <w:p w:rsidR="00612D4D" w:rsidRPr="00612D4D" w:rsidRDefault="00612D4D" w:rsidP="00F14A07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Расскажите о жизни Мцыри в монастыре.</w:t>
      </w:r>
    </w:p>
    <w:p w:rsidR="00612D4D" w:rsidRPr="00612D4D" w:rsidRDefault="00612D4D" w:rsidP="00F14A07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Что такое «</w:t>
      </w:r>
      <w:proofErr w:type="gramStart"/>
      <w:r w:rsidRPr="00612D4D">
        <w:rPr>
          <w:rFonts w:ascii="Times New Roman" w:hAnsi="Times New Roman"/>
          <w:sz w:val="24"/>
          <w:szCs w:val="24"/>
        </w:rPr>
        <w:t>хлестаковщина</w:t>
      </w:r>
      <w:proofErr w:type="gramEnd"/>
      <w:r w:rsidRPr="00612D4D">
        <w:rPr>
          <w:rFonts w:ascii="Times New Roman" w:hAnsi="Times New Roman"/>
          <w:sz w:val="24"/>
          <w:szCs w:val="24"/>
        </w:rPr>
        <w:t>»?</w:t>
      </w:r>
    </w:p>
    <w:p w:rsidR="00612D4D" w:rsidRPr="00612D4D" w:rsidRDefault="00612D4D" w:rsidP="00F14A07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Как зовут героя Гоголя в «Шинели»? Почему Гоголь так назвал рассказ?</w:t>
      </w:r>
    </w:p>
    <w:p w:rsidR="00612D4D" w:rsidRPr="00612D4D" w:rsidRDefault="00612D4D" w:rsidP="00F14A07">
      <w:pPr>
        <w:pStyle w:val="a4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Перечислите племена, которые жили рядом с </w:t>
      </w:r>
      <w:proofErr w:type="gramStart"/>
      <w:r w:rsidRPr="00612D4D">
        <w:rPr>
          <w:rFonts w:ascii="Times New Roman" w:hAnsi="Times New Roman"/>
          <w:sz w:val="24"/>
          <w:szCs w:val="24"/>
        </w:rPr>
        <w:t>головотяпами</w:t>
      </w:r>
      <w:proofErr w:type="gramEnd"/>
      <w:r w:rsidRPr="00612D4D">
        <w:rPr>
          <w:rFonts w:ascii="Times New Roman" w:hAnsi="Times New Roman"/>
          <w:sz w:val="24"/>
          <w:szCs w:val="24"/>
        </w:rPr>
        <w:t xml:space="preserve">. Кого они искали? Чем занимались </w:t>
      </w:r>
      <w:proofErr w:type="gramStart"/>
      <w:r w:rsidRPr="00612D4D">
        <w:rPr>
          <w:rFonts w:ascii="Times New Roman" w:hAnsi="Times New Roman"/>
          <w:sz w:val="24"/>
          <w:szCs w:val="24"/>
        </w:rPr>
        <w:t>головотяпы</w:t>
      </w:r>
      <w:proofErr w:type="gramEnd"/>
      <w:r w:rsidRPr="00612D4D">
        <w:rPr>
          <w:rFonts w:ascii="Times New Roman" w:hAnsi="Times New Roman"/>
          <w:sz w:val="24"/>
          <w:szCs w:val="24"/>
        </w:rPr>
        <w:t>?</w:t>
      </w:r>
    </w:p>
    <w:p w:rsidR="00612D4D" w:rsidRPr="00612D4D" w:rsidRDefault="00612D4D" w:rsidP="00F14A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2 вариант.</w:t>
      </w:r>
    </w:p>
    <w:p w:rsidR="00612D4D" w:rsidRPr="00612D4D" w:rsidRDefault="00612D4D" w:rsidP="00F14A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На все вопросы давайте развернутые ответы</w:t>
      </w:r>
    </w:p>
    <w:p w:rsidR="00612D4D" w:rsidRPr="00612D4D" w:rsidRDefault="00612D4D" w:rsidP="00F14A07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Расскажите о жизни Мцыри за пределами монастыря.</w:t>
      </w:r>
    </w:p>
    <w:p w:rsidR="00612D4D" w:rsidRPr="00612D4D" w:rsidRDefault="00612D4D" w:rsidP="00F14A07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Что высмеивал Гоголь в комедии «Ревизор»?</w:t>
      </w:r>
    </w:p>
    <w:p w:rsidR="00612D4D" w:rsidRPr="00612D4D" w:rsidRDefault="00612D4D" w:rsidP="00F14A07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Каким образом </w:t>
      </w:r>
      <w:proofErr w:type="spellStart"/>
      <w:r w:rsidRPr="00612D4D">
        <w:rPr>
          <w:rFonts w:ascii="Times New Roman" w:hAnsi="Times New Roman"/>
          <w:sz w:val="24"/>
          <w:szCs w:val="24"/>
        </w:rPr>
        <w:t>Башмачкин</w:t>
      </w:r>
      <w:proofErr w:type="spellEnd"/>
      <w:r w:rsidRPr="00612D4D">
        <w:rPr>
          <w:rFonts w:ascii="Times New Roman" w:hAnsi="Times New Roman"/>
          <w:sz w:val="24"/>
          <w:szCs w:val="24"/>
        </w:rPr>
        <w:t xml:space="preserve"> приобрел новую шинель и что с ней случилось?</w:t>
      </w:r>
    </w:p>
    <w:p w:rsidR="00612D4D" w:rsidRPr="00612D4D" w:rsidRDefault="00612D4D" w:rsidP="00F14A07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 Как </w:t>
      </w:r>
      <w:proofErr w:type="gramStart"/>
      <w:r w:rsidRPr="00612D4D">
        <w:rPr>
          <w:rFonts w:ascii="Times New Roman" w:hAnsi="Times New Roman"/>
          <w:sz w:val="24"/>
          <w:szCs w:val="24"/>
        </w:rPr>
        <w:t>головотяпы</w:t>
      </w:r>
      <w:proofErr w:type="gramEnd"/>
      <w:r w:rsidRPr="00612D4D">
        <w:rPr>
          <w:rFonts w:ascii="Times New Roman" w:hAnsi="Times New Roman"/>
          <w:sz w:val="24"/>
          <w:szCs w:val="24"/>
        </w:rPr>
        <w:t xml:space="preserve"> перехитрили </w:t>
      </w:r>
      <w:proofErr w:type="spellStart"/>
      <w:r w:rsidRPr="00612D4D">
        <w:rPr>
          <w:rFonts w:ascii="Times New Roman" w:hAnsi="Times New Roman"/>
          <w:sz w:val="24"/>
          <w:szCs w:val="24"/>
        </w:rPr>
        <w:t>кособрюхих</w:t>
      </w:r>
      <w:proofErr w:type="spellEnd"/>
      <w:r w:rsidRPr="00612D4D">
        <w:rPr>
          <w:rFonts w:ascii="Times New Roman" w:hAnsi="Times New Roman"/>
          <w:sz w:val="24"/>
          <w:szCs w:val="24"/>
        </w:rPr>
        <w:t xml:space="preserve">? Почему князья отказывались править </w:t>
      </w:r>
      <w:proofErr w:type="spellStart"/>
      <w:r w:rsidRPr="00612D4D">
        <w:rPr>
          <w:rFonts w:ascii="Times New Roman" w:hAnsi="Times New Roman"/>
          <w:sz w:val="24"/>
          <w:szCs w:val="24"/>
        </w:rPr>
        <w:t>глуповцами</w:t>
      </w:r>
      <w:proofErr w:type="spellEnd"/>
      <w:r w:rsidRPr="00612D4D">
        <w:rPr>
          <w:rFonts w:ascii="Times New Roman" w:hAnsi="Times New Roman"/>
          <w:sz w:val="24"/>
          <w:szCs w:val="24"/>
        </w:rPr>
        <w:t>? С каких слов начались исторические времена?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b/>
          <w:bCs/>
          <w:color w:val="000000" w:themeColor="text1"/>
          <w:sz w:val="24"/>
          <w:szCs w:val="24"/>
        </w:rPr>
        <w:t>Тест по рассказу Л.Н.Толстого «После бала»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color w:val="000000" w:themeColor="text1"/>
          <w:sz w:val="24"/>
          <w:szCs w:val="24"/>
        </w:rPr>
        <w:t>1. Какой художественный приём положен в основу композиции рассказа «После бала»?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i/>
          <w:iCs/>
          <w:color w:val="000000" w:themeColor="text1"/>
          <w:sz w:val="24"/>
          <w:szCs w:val="24"/>
        </w:rPr>
        <w:t>а) последовательность излагаемых событий;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i/>
          <w:iCs/>
          <w:color w:val="000000" w:themeColor="text1"/>
          <w:sz w:val="24"/>
          <w:szCs w:val="24"/>
        </w:rPr>
        <w:t>б) цикличность излагаемых событий;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i/>
          <w:iCs/>
          <w:color w:val="000000" w:themeColor="text1"/>
          <w:sz w:val="24"/>
          <w:szCs w:val="24"/>
        </w:rPr>
        <w:t>в) антитеза;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i/>
          <w:iCs/>
          <w:color w:val="000000" w:themeColor="text1"/>
          <w:sz w:val="24"/>
          <w:szCs w:val="24"/>
        </w:rPr>
        <w:t>г) ретроспектива.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color w:val="000000" w:themeColor="text1"/>
          <w:sz w:val="24"/>
          <w:szCs w:val="24"/>
        </w:rPr>
        <w:t>2. Каков тип композиции рассказа?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612D4D">
        <w:rPr>
          <w:rFonts w:ascii="Times New Roman" w:hAnsi="Times New Roman"/>
          <w:i/>
          <w:iCs/>
          <w:color w:val="000000" w:themeColor="text1"/>
          <w:sz w:val="24"/>
          <w:szCs w:val="24"/>
        </w:rPr>
        <w:t>а) рассказ в рассказе;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б) повествование от первого лица;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последовательное авторское изложение событий.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3. С каким чувством описывает рассказчик сцену бала?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а) отчуждение;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б) возмущение;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восторг;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г) пренебрежение.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4. Как можно охарактеризовать смысл заглавия рассказа?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а) важность судьбы героя после бала;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б) особое значение сцены расправы с солдатом;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важность утра, следующего за балом.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5. С </w:t>
      </w:r>
      <w:proofErr w:type="gramStart"/>
      <w:r w:rsidRPr="00612D4D">
        <w:rPr>
          <w:rFonts w:ascii="Times New Roman" w:hAnsi="Times New Roman"/>
          <w:sz w:val="24"/>
          <w:szCs w:val="24"/>
        </w:rPr>
        <w:t>помощью</w:t>
      </w:r>
      <w:proofErr w:type="gramEnd"/>
      <w:r w:rsidRPr="00612D4D">
        <w:rPr>
          <w:rFonts w:ascii="Times New Roman" w:hAnsi="Times New Roman"/>
          <w:sz w:val="24"/>
          <w:szCs w:val="24"/>
        </w:rPr>
        <w:t xml:space="preserve"> каких языковых средств автор противопоставляет друг другу картины бала и экзекуции солдата (исключите лишнее)?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а) антитеза;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б) подбор эпитетов;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прямая авторская оценка;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 xml:space="preserve">г) </w:t>
      </w:r>
      <w:proofErr w:type="spellStart"/>
      <w:r w:rsidRPr="00612D4D">
        <w:rPr>
          <w:rFonts w:ascii="Times New Roman" w:hAnsi="Times New Roman"/>
          <w:i/>
          <w:iCs/>
          <w:sz w:val="24"/>
          <w:szCs w:val="24"/>
        </w:rPr>
        <w:t>цветопись</w:t>
      </w:r>
      <w:proofErr w:type="spellEnd"/>
      <w:r w:rsidRPr="00612D4D">
        <w:rPr>
          <w:rFonts w:ascii="Times New Roman" w:hAnsi="Times New Roman"/>
          <w:i/>
          <w:iCs/>
          <w:sz w:val="24"/>
          <w:szCs w:val="24"/>
        </w:rPr>
        <w:t>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612D4D">
        <w:rPr>
          <w:rFonts w:ascii="Times New Roman" w:hAnsi="Times New Roman"/>
          <w:i/>
          <w:iCs/>
          <w:sz w:val="24"/>
          <w:szCs w:val="24"/>
        </w:rPr>
        <w:t>д</w:t>
      </w:r>
      <w:proofErr w:type="spellEnd"/>
      <w:r w:rsidRPr="00612D4D">
        <w:rPr>
          <w:rFonts w:ascii="Times New Roman" w:hAnsi="Times New Roman"/>
          <w:i/>
          <w:iCs/>
          <w:sz w:val="24"/>
          <w:szCs w:val="24"/>
        </w:rPr>
        <w:t>) звукопись;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е) описание одного героя;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ж) внутренний монолог.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6. Определите основную идею рассказа.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а) судьба человека зависит от случая;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lastRenderedPageBreak/>
        <w:t>б) осуждение бездумного исполнения правил, из-за которых процветает несправедливость;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идея личной ответственности человека;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г) осуждение деспотизма.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7. С </w:t>
      </w:r>
      <w:proofErr w:type="gramStart"/>
      <w:r w:rsidRPr="00612D4D">
        <w:rPr>
          <w:rFonts w:ascii="Times New Roman" w:hAnsi="Times New Roman"/>
          <w:sz w:val="24"/>
          <w:szCs w:val="24"/>
        </w:rPr>
        <w:t>помощью</w:t>
      </w:r>
      <w:proofErr w:type="gramEnd"/>
      <w:r w:rsidRPr="00612D4D">
        <w:rPr>
          <w:rFonts w:ascii="Times New Roman" w:hAnsi="Times New Roman"/>
          <w:sz w:val="24"/>
          <w:szCs w:val="24"/>
        </w:rPr>
        <w:t xml:space="preserve"> какой художественной детали Л. Н. Толстой доказывает искренность чувства полковника к дочери?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а) замшевая перчатка;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б) белые усы и бакенбарды;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блестящие глаза и радостная улыбка;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г) «домодельные» сапоги.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8. Что можно сказать о жизненной позиции главного героя?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а) утверждает идею Л. Н. Толстого «непротивления злу насилием»;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б) утверждает мысль автора о необходимости сопричастности человека к бедам других людей;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идея о необходимости «изменения жизненных условий» для «изменения взглядов человека».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9. Отметить импонирующее вам утверждение: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а) в рассказе автор протестует против николаевской действительности;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б) в рассказе автор заявляет о нравственной ответственности человека за происходящее;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612D4D">
        <w:rPr>
          <w:rFonts w:ascii="Times New Roman" w:hAnsi="Times New Roman"/>
          <w:i/>
          <w:iCs/>
          <w:sz w:val="24"/>
          <w:szCs w:val="24"/>
        </w:rPr>
        <w:t>в) в рассказе автор призывает бороться с произволом.</w:t>
      </w:r>
    </w:p>
    <w:p w:rsidR="00F14A07" w:rsidRDefault="00F14A07" w:rsidP="00F14A0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612D4D">
        <w:rPr>
          <w:rFonts w:ascii="Times New Roman" w:hAnsi="Times New Roman"/>
          <w:b/>
          <w:bCs/>
          <w:sz w:val="24"/>
          <w:szCs w:val="24"/>
        </w:rPr>
        <w:t xml:space="preserve">Ответы 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1 - в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2 - а 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3 - в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4 - б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5 - </w:t>
      </w:r>
      <w:proofErr w:type="gramStart"/>
      <w:r w:rsidRPr="00612D4D">
        <w:rPr>
          <w:rFonts w:ascii="Times New Roman" w:hAnsi="Times New Roman"/>
          <w:sz w:val="24"/>
          <w:szCs w:val="24"/>
        </w:rPr>
        <w:t>в, ж</w:t>
      </w:r>
      <w:proofErr w:type="gramEnd"/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6 - в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7 - г</w:t>
      </w:r>
    </w:p>
    <w:p w:rsidR="00612D4D" w:rsidRP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>8 - б</w:t>
      </w:r>
    </w:p>
    <w:p w:rsidR="00612D4D" w:rsidRDefault="00612D4D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4D">
        <w:rPr>
          <w:rFonts w:ascii="Times New Roman" w:hAnsi="Times New Roman"/>
          <w:sz w:val="24"/>
          <w:szCs w:val="24"/>
        </w:rPr>
        <w:t xml:space="preserve">9 </w:t>
      </w:r>
      <w:r w:rsidR="00F14A07">
        <w:rPr>
          <w:rFonts w:ascii="Times New Roman" w:hAnsi="Times New Roman"/>
          <w:sz w:val="24"/>
          <w:szCs w:val="24"/>
        </w:rPr>
        <w:t>–</w:t>
      </w:r>
      <w:r w:rsidRPr="00612D4D">
        <w:rPr>
          <w:rFonts w:ascii="Times New Roman" w:hAnsi="Times New Roman"/>
          <w:sz w:val="24"/>
          <w:szCs w:val="24"/>
        </w:rPr>
        <w:t xml:space="preserve"> б</w:t>
      </w:r>
    </w:p>
    <w:p w:rsidR="00E82BF4" w:rsidRPr="000D5298" w:rsidRDefault="00E82BF4" w:rsidP="00E82BF4">
      <w:pPr>
        <w:jc w:val="center"/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Итоговое тестирование</w:t>
      </w:r>
    </w:p>
    <w:p w:rsidR="00E82BF4" w:rsidRPr="000D5298" w:rsidRDefault="00E82BF4" w:rsidP="00E82BF4">
      <w:pPr>
        <w:jc w:val="center"/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за курс литературы 8го класса</w:t>
      </w:r>
    </w:p>
    <w:p w:rsidR="00E82BF4" w:rsidRPr="000D5298" w:rsidRDefault="00E82BF4" w:rsidP="00E82BF4">
      <w:pPr>
        <w:jc w:val="center"/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Вариант 1</w:t>
      </w:r>
    </w:p>
    <w:p w:rsidR="00E82BF4" w:rsidRPr="000D5298" w:rsidRDefault="00E82BF4" w:rsidP="00E82BF4">
      <w:pPr>
        <w:ind w:left="-900" w:firstLine="900"/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1.Какой из жанров литературы нельзя отнести </w:t>
      </w:r>
      <w:proofErr w:type="gramStart"/>
      <w:r w:rsidRPr="000D5298">
        <w:rPr>
          <w:rFonts w:ascii="Times New Roman" w:hAnsi="Times New Roman"/>
          <w:sz w:val="24"/>
          <w:szCs w:val="24"/>
        </w:rPr>
        <w:t>к</w:t>
      </w:r>
      <w:proofErr w:type="gramEnd"/>
      <w:r w:rsidRPr="000D5298">
        <w:rPr>
          <w:rFonts w:ascii="Times New Roman" w:hAnsi="Times New Roman"/>
          <w:sz w:val="24"/>
          <w:szCs w:val="24"/>
        </w:rPr>
        <w:t xml:space="preserve"> фольклорному?</w:t>
      </w:r>
    </w:p>
    <w:p w:rsidR="00E82BF4" w:rsidRPr="001B4151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А) сказка; б) былина; в) народная песня; г</w:t>
      </w:r>
      <w:r w:rsidRPr="001B4151">
        <w:rPr>
          <w:rFonts w:ascii="Times New Roman" w:hAnsi="Times New Roman"/>
          <w:b/>
          <w:sz w:val="24"/>
          <w:szCs w:val="24"/>
        </w:rPr>
        <w:t>) поэма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2. Назовите героев исторических песен: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1B4151">
        <w:rPr>
          <w:rFonts w:ascii="Times New Roman" w:hAnsi="Times New Roman"/>
          <w:b/>
          <w:sz w:val="24"/>
          <w:szCs w:val="24"/>
        </w:rPr>
        <w:t>А) Ермак Тимофеевич</w:t>
      </w:r>
      <w:r w:rsidRPr="000D5298">
        <w:rPr>
          <w:rFonts w:ascii="Times New Roman" w:hAnsi="Times New Roman"/>
          <w:sz w:val="24"/>
          <w:szCs w:val="24"/>
        </w:rPr>
        <w:t xml:space="preserve">; Б) Князь Потемкин; </w:t>
      </w:r>
      <w:r w:rsidRPr="001B4151">
        <w:rPr>
          <w:rFonts w:ascii="Times New Roman" w:hAnsi="Times New Roman"/>
          <w:b/>
          <w:sz w:val="24"/>
          <w:szCs w:val="24"/>
        </w:rPr>
        <w:t>в) Емельян Пугачев;</w:t>
      </w:r>
      <w:r w:rsidRPr="000D5298">
        <w:rPr>
          <w:rFonts w:ascii="Times New Roman" w:hAnsi="Times New Roman"/>
          <w:sz w:val="24"/>
          <w:szCs w:val="24"/>
        </w:rPr>
        <w:t xml:space="preserve"> г) М.И. Кутузов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3. Отчего погиб герой «Жития…» Александр Невский?</w:t>
      </w:r>
    </w:p>
    <w:p w:rsidR="00E82BF4" w:rsidRPr="001B4151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в сражении с литовцами; б) предположительно был отравлен в ставке хана Батыя; </w:t>
      </w:r>
      <w:r w:rsidRPr="001B4151">
        <w:rPr>
          <w:rFonts w:ascii="Times New Roman" w:hAnsi="Times New Roman"/>
          <w:b/>
          <w:sz w:val="24"/>
          <w:szCs w:val="24"/>
        </w:rPr>
        <w:t>в) он не погиб, а умер своей смертью, прожив долгую жизнь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4. К какому литературному направлению принадлежит повесть Н.М.Карамзина «Наталья, боярская дочь»?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романтизм; </w:t>
      </w:r>
      <w:r w:rsidRPr="00332F3E">
        <w:rPr>
          <w:rFonts w:ascii="Times New Roman" w:hAnsi="Times New Roman"/>
          <w:b/>
          <w:sz w:val="24"/>
          <w:szCs w:val="24"/>
        </w:rPr>
        <w:t>б) сентиментализм;</w:t>
      </w:r>
      <w:r w:rsidRPr="000D5298">
        <w:rPr>
          <w:rFonts w:ascii="Times New Roman" w:hAnsi="Times New Roman"/>
          <w:sz w:val="24"/>
          <w:szCs w:val="24"/>
        </w:rPr>
        <w:t xml:space="preserve"> в) реализм; в) есть черты и сентиментализма, и романтизма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lastRenderedPageBreak/>
        <w:t>5. Кого присылал Бог лягушкам в качестве царя в басне И.А.Крылова?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332F3E">
        <w:rPr>
          <w:rFonts w:ascii="Times New Roman" w:hAnsi="Times New Roman"/>
          <w:b/>
          <w:sz w:val="24"/>
          <w:szCs w:val="24"/>
        </w:rPr>
        <w:t>А) осиновый чурбан;</w:t>
      </w:r>
      <w:r w:rsidRPr="000D5298">
        <w:rPr>
          <w:rFonts w:ascii="Times New Roman" w:hAnsi="Times New Roman"/>
          <w:sz w:val="24"/>
          <w:szCs w:val="24"/>
        </w:rPr>
        <w:t xml:space="preserve"> б</w:t>
      </w:r>
      <w:proofErr w:type="gramStart"/>
      <w:r w:rsidRPr="000D5298">
        <w:rPr>
          <w:rFonts w:ascii="Times New Roman" w:hAnsi="Times New Roman"/>
          <w:sz w:val="24"/>
          <w:szCs w:val="24"/>
        </w:rPr>
        <w:t>)ц</w:t>
      </w:r>
      <w:proofErr w:type="gramEnd"/>
      <w:r w:rsidRPr="000D5298">
        <w:rPr>
          <w:rFonts w:ascii="Times New Roman" w:hAnsi="Times New Roman"/>
          <w:sz w:val="24"/>
          <w:szCs w:val="24"/>
        </w:rPr>
        <w:t xml:space="preserve">аплю; в) журавля 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6. Свою работу по исследованию Пугачевского бунта А.С.Пушкин начал 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332F3E">
        <w:rPr>
          <w:rFonts w:ascii="Times New Roman" w:hAnsi="Times New Roman"/>
          <w:b/>
          <w:sz w:val="24"/>
          <w:szCs w:val="24"/>
        </w:rPr>
        <w:t>А) с «Истории Пугачевского бунта»;</w:t>
      </w:r>
      <w:r w:rsidRPr="000D5298">
        <w:rPr>
          <w:rFonts w:ascii="Times New Roman" w:hAnsi="Times New Roman"/>
          <w:sz w:val="24"/>
          <w:szCs w:val="24"/>
        </w:rPr>
        <w:t xml:space="preserve"> б) с «Капитанской дочки»; в) с книги «Крестьянские бунты»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7. В чьи уста А.С.Пушкин вкладывает пословицу, ставшую эпиграфом ко всей повести: «Береги честь смолоду»?</w:t>
      </w:r>
    </w:p>
    <w:p w:rsidR="00E82BF4" w:rsidRPr="00ED26E0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Савельича; б) Петра Гринева; </w:t>
      </w:r>
      <w:r w:rsidRPr="00ED26E0">
        <w:rPr>
          <w:rFonts w:ascii="Times New Roman" w:hAnsi="Times New Roman"/>
          <w:b/>
          <w:sz w:val="24"/>
          <w:szCs w:val="24"/>
        </w:rPr>
        <w:t>в) Отца Петруши, Андрея Петровича Гринева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8. В каком образе приснился Гриневу Пугачев на постоялом дворе?</w:t>
      </w:r>
    </w:p>
    <w:p w:rsidR="00E82BF4" w:rsidRPr="00ED26E0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царя; б) висельника; </w:t>
      </w:r>
      <w:r w:rsidRPr="00ED26E0">
        <w:rPr>
          <w:rFonts w:ascii="Times New Roman" w:hAnsi="Times New Roman"/>
          <w:b/>
          <w:sz w:val="24"/>
          <w:szCs w:val="24"/>
        </w:rPr>
        <w:t>в) посаженного отца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9. Кто были герои калмыцкой сказки-аллегории, которую рассказал Пугачев Гриневу по дороге в крепость?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уж и сокол; </w:t>
      </w:r>
      <w:r w:rsidRPr="00ED26E0">
        <w:rPr>
          <w:rFonts w:ascii="Times New Roman" w:hAnsi="Times New Roman"/>
          <w:b/>
          <w:sz w:val="24"/>
          <w:szCs w:val="24"/>
        </w:rPr>
        <w:t>б) орел и ворон;</w:t>
      </w:r>
      <w:r w:rsidRPr="000D5298">
        <w:rPr>
          <w:rFonts w:ascii="Times New Roman" w:hAnsi="Times New Roman"/>
          <w:sz w:val="24"/>
          <w:szCs w:val="24"/>
        </w:rPr>
        <w:t xml:space="preserve"> в) аист и заяц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10. Жанр произведения М.Ю.Лермонтова «Мцыри»: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повесть; б) стихотворение; </w:t>
      </w:r>
      <w:r w:rsidRPr="00ED26E0">
        <w:rPr>
          <w:rFonts w:ascii="Times New Roman" w:hAnsi="Times New Roman"/>
          <w:b/>
          <w:sz w:val="24"/>
          <w:szCs w:val="24"/>
        </w:rPr>
        <w:t>в) поэма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11. Идейный кульминационный центр «Мцыри» - это…</w:t>
      </w:r>
    </w:p>
    <w:p w:rsidR="00E82BF4" w:rsidRDefault="00E82BF4" w:rsidP="00E82BF4">
      <w:pPr>
        <w:rPr>
          <w:rFonts w:ascii="Times New Roman" w:hAnsi="Times New Roman"/>
          <w:sz w:val="24"/>
          <w:szCs w:val="24"/>
        </w:rPr>
      </w:pPr>
      <w:r w:rsidRPr="00ED26E0">
        <w:rPr>
          <w:rFonts w:ascii="Times New Roman" w:hAnsi="Times New Roman"/>
          <w:b/>
          <w:sz w:val="24"/>
          <w:szCs w:val="24"/>
        </w:rPr>
        <w:t>А) эпизод борьбы Мцыри с барсом;</w:t>
      </w:r>
      <w:r w:rsidRPr="000D5298">
        <w:rPr>
          <w:rFonts w:ascii="Times New Roman" w:hAnsi="Times New Roman"/>
          <w:sz w:val="24"/>
          <w:szCs w:val="24"/>
        </w:rPr>
        <w:t xml:space="preserve"> б) встреча с грузинкой; в) сон о золотой рыбке</w:t>
      </w:r>
    </w:p>
    <w:p w:rsidR="00E82BF4" w:rsidRDefault="00E82BF4" w:rsidP="00E82BF4">
      <w:pPr>
        <w:rPr>
          <w:rFonts w:ascii="Times New Roman" w:hAnsi="Times New Roman"/>
          <w:sz w:val="24"/>
          <w:szCs w:val="24"/>
        </w:rPr>
      </w:pPr>
    </w:p>
    <w:p w:rsidR="00E82BF4" w:rsidRDefault="00E82BF4" w:rsidP="00E82BF4">
      <w:pPr>
        <w:rPr>
          <w:rFonts w:ascii="Times New Roman" w:hAnsi="Times New Roman"/>
          <w:sz w:val="24"/>
          <w:szCs w:val="24"/>
        </w:rPr>
      </w:pP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12. О чем говорит Мцыри «За эти несколько минут…Я б рай и вечность променял…»?</w:t>
      </w:r>
    </w:p>
    <w:p w:rsidR="00E82BF4" w:rsidRPr="00ED26E0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за время встречи с грузинкой; б) за ночь бегства из монастыря; </w:t>
      </w:r>
      <w:r w:rsidRPr="00ED26E0">
        <w:rPr>
          <w:rFonts w:ascii="Times New Roman" w:hAnsi="Times New Roman"/>
          <w:b/>
          <w:sz w:val="24"/>
          <w:szCs w:val="24"/>
        </w:rPr>
        <w:t>в) за возможность попасть на родину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0D5298">
        <w:rPr>
          <w:rFonts w:ascii="Times New Roman" w:hAnsi="Times New Roman"/>
          <w:sz w:val="24"/>
          <w:szCs w:val="24"/>
        </w:rPr>
        <w:t>. Какую пословицу Н.В.Гоголь взял в качестве эпиграфа к комедии «Ревизор»?</w:t>
      </w:r>
    </w:p>
    <w:p w:rsidR="00E82BF4" w:rsidRPr="00ED26E0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«Не в свои сани не садись»; б) «На всякого мудреца довольно простоты»; </w:t>
      </w:r>
      <w:r w:rsidRPr="00ED26E0">
        <w:rPr>
          <w:rFonts w:ascii="Times New Roman" w:hAnsi="Times New Roman"/>
          <w:b/>
          <w:sz w:val="24"/>
          <w:szCs w:val="24"/>
        </w:rPr>
        <w:t xml:space="preserve">в) «На зеркало </w:t>
      </w:r>
      <w:proofErr w:type="spellStart"/>
      <w:r w:rsidRPr="00ED26E0">
        <w:rPr>
          <w:rFonts w:ascii="Times New Roman" w:hAnsi="Times New Roman"/>
          <w:b/>
          <w:sz w:val="24"/>
          <w:szCs w:val="24"/>
        </w:rPr>
        <w:t>неча</w:t>
      </w:r>
      <w:proofErr w:type="spellEnd"/>
      <w:r w:rsidRPr="00ED26E0">
        <w:rPr>
          <w:rFonts w:ascii="Times New Roman" w:hAnsi="Times New Roman"/>
          <w:b/>
          <w:sz w:val="24"/>
          <w:szCs w:val="24"/>
        </w:rPr>
        <w:t xml:space="preserve"> пенять, коли </w:t>
      </w:r>
      <w:proofErr w:type="gramStart"/>
      <w:r w:rsidRPr="00ED26E0">
        <w:rPr>
          <w:rFonts w:ascii="Times New Roman" w:hAnsi="Times New Roman"/>
          <w:b/>
          <w:sz w:val="24"/>
          <w:szCs w:val="24"/>
        </w:rPr>
        <w:t>рожа</w:t>
      </w:r>
      <w:proofErr w:type="gramEnd"/>
      <w:r w:rsidRPr="00ED26E0">
        <w:rPr>
          <w:rFonts w:ascii="Times New Roman" w:hAnsi="Times New Roman"/>
          <w:b/>
          <w:sz w:val="24"/>
          <w:szCs w:val="24"/>
        </w:rPr>
        <w:t xml:space="preserve"> крива» 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0D5298">
        <w:rPr>
          <w:rFonts w:ascii="Times New Roman" w:hAnsi="Times New Roman"/>
          <w:sz w:val="24"/>
          <w:szCs w:val="24"/>
        </w:rPr>
        <w:t>.</w:t>
      </w:r>
      <w:proofErr w:type="gramStart"/>
      <w:r w:rsidRPr="000D5298">
        <w:rPr>
          <w:rFonts w:ascii="Times New Roman" w:hAnsi="Times New Roman"/>
          <w:sz w:val="24"/>
          <w:szCs w:val="24"/>
        </w:rPr>
        <w:t>Знакомством</w:t>
      </w:r>
      <w:proofErr w:type="gramEnd"/>
      <w:r w:rsidRPr="000D5298">
        <w:rPr>
          <w:rFonts w:ascii="Times New Roman" w:hAnsi="Times New Roman"/>
          <w:sz w:val="24"/>
          <w:szCs w:val="24"/>
        </w:rPr>
        <w:t xml:space="preserve"> с каким писателем хвалится Хлестаков?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с Гоголем; </w:t>
      </w:r>
      <w:r w:rsidRPr="00864070">
        <w:rPr>
          <w:rFonts w:ascii="Times New Roman" w:hAnsi="Times New Roman"/>
          <w:b/>
          <w:sz w:val="24"/>
          <w:szCs w:val="24"/>
        </w:rPr>
        <w:t>б) с Пушкиным</w:t>
      </w:r>
      <w:r w:rsidRPr="000D5298">
        <w:rPr>
          <w:rFonts w:ascii="Times New Roman" w:hAnsi="Times New Roman"/>
          <w:sz w:val="24"/>
          <w:szCs w:val="24"/>
        </w:rPr>
        <w:t>; в) с Лермонтовым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D5298">
        <w:rPr>
          <w:rFonts w:ascii="Times New Roman" w:hAnsi="Times New Roman"/>
          <w:sz w:val="24"/>
          <w:szCs w:val="24"/>
        </w:rPr>
        <w:t>. Каков основной композиционный прием в рассказе Л.Н.Толстого «После бала»?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864070">
        <w:rPr>
          <w:rFonts w:ascii="Times New Roman" w:hAnsi="Times New Roman"/>
          <w:b/>
          <w:sz w:val="24"/>
          <w:szCs w:val="24"/>
        </w:rPr>
        <w:t>А) контраст;</w:t>
      </w:r>
      <w:r w:rsidRPr="000D5298">
        <w:rPr>
          <w:rFonts w:ascii="Times New Roman" w:hAnsi="Times New Roman"/>
          <w:sz w:val="24"/>
          <w:szCs w:val="24"/>
        </w:rPr>
        <w:t xml:space="preserve"> б) преувеличение; в) сопоставление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0D5298">
        <w:rPr>
          <w:rFonts w:ascii="Times New Roman" w:hAnsi="Times New Roman"/>
          <w:sz w:val="24"/>
          <w:szCs w:val="24"/>
        </w:rPr>
        <w:t>. Какая жизненная ситуация легла в основу рассказа Н.С.Лескова «Старый гений»?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864070">
        <w:rPr>
          <w:rFonts w:ascii="Times New Roman" w:hAnsi="Times New Roman"/>
          <w:b/>
          <w:sz w:val="24"/>
          <w:szCs w:val="24"/>
        </w:rPr>
        <w:lastRenderedPageBreak/>
        <w:t>А) великосветский франт не хотел отдавать долг старушке;</w:t>
      </w:r>
      <w:r w:rsidRPr="000D5298">
        <w:rPr>
          <w:rFonts w:ascii="Times New Roman" w:hAnsi="Times New Roman"/>
          <w:sz w:val="24"/>
          <w:szCs w:val="24"/>
        </w:rPr>
        <w:t xml:space="preserve"> б) старушка не хотела отдавать долг франту; в) у старушки заболела внучка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0D5298">
        <w:rPr>
          <w:rFonts w:ascii="Times New Roman" w:hAnsi="Times New Roman"/>
          <w:sz w:val="24"/>
          <w:szCs w:val="24"/>
        </w:rPr>
        <w:t xml:space="preserve">. Чем закончилась история любви в рассказе </w:t>
      </w:r>
      <w:r>
        <w:rPr>
          <w:rFonts w:ascii="Times New Roman" w:hAnsi="Times New Roman"/>
          <w:sz w:val="24"/>
          <w:szCs w:val="24"/>
        </w:rPr>
        <w:t>И</w:t>
      </w:r>
      <w:r w:rsidRPr="000D5298">
        <w:rPr>
          <w:rFonts w:ascii="Times New Roman" w:hAnsi="Times New Roman"/>
          <w:sz w:val="24"/>
          <w:szCs w:val="24"/>
        </w:rPr>
        <w:t>.А.Бунина «Кавказ»?</w:t>
      </w:r>
    </w:p>
    <w:p w:rsidR="00E82BF4" w:rsidRPr="00864070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герои остались вместе; б) у героини родился ребенок; </w:t>
      </w:r>
      <w:r w:rsidRPr="00864070">
        <w:rPr>
          <w:rFonts w:ascii="Times New Roman" w:hAnsi="Times New Roman"/>
          <w:b/>
          <w:sz w:val="24"/>
          <w:szCs w:val="24"/>
        </w:rPr>
        <w:t>в) муж героини застрелился, не вынеся бесчестия измены жены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0D5298">
        <w:rPr>
          <w:rFonts w:ascii="Times New Roman" w:hAnsi="Times New Roman"/>
          <w:sz w:val="24"/>
          <w:szCs w:val="24"/>
        </w:rPr>
        <w:t>. Почему А.Блок обратился к теме истории в цикле стихов «На поле Куликовом»?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ему был интересен этот период; </w:t>
      </w:r>
      <w:r w:rsidRPr="00AC55F1">
        <w:rPr>
          <w:rFonts w:ascii="Times New Roman" w:hAnsi="Times New Roman"/>
          <w:b/>
          <w:sz w:val="24"/>
          <w:szCs w:val="24"/>
        </w:rPr>
        <w:t>в) видел в исторических событиях связь с современностью;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в) идеализировал Дмитрия Донского, победившего татар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0D5298">
        <w:rPr>
          <w:rFonts w:ascii="Times New Roman" w:hAnsi="Times New Roman"/>
          <w:sz w:val="24"/>
          <w:szCs w:val="24"/>
        </w:rPr>
        <w:t>. Откуда был родом Василий Теркин? («Василий Теркин», А.Твардовский)</w:t>
      </w:r>
    </w:p>
    <w:p w:rsidR="00E82BF4" w:rsidRPr="003144FD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с Рязанщины; б) с </w:t>
      </w:r>
      <w:proofErr w:type="spellStart"/>
      <w:r w:rsidRPr="000D5298">
        <w:rPr>
          <w:rFonts w:ascii="Times New Roman" w:hAnsi="Times New Roman"/>
          <w:sz w:val="24"/>
          <w:szCs w:val="24"/>
        </w:rPr>
        <w:t>Орловщины</w:t>
      </w:r>
      <w:proofErr w:type="spellEnd"/>
      <w:r w:rsidRPr="000D5298">
        <w:rPr>
          <w:rFonts w:ascii="Times New Roman" w:hAnsi="Times New Roman"/>
          <w:sz w:val="24"/>
          <w:szCs w:val="24"/>
        </w:rPr>
        <w:t xml:space="preserve">; </w:t>
      </w:r>
      <w:r w:rsidRPr="003144FD">
        <w:rPr>
          <w:rFonts w:ascii="Times New Roman" w:hAnsi="Times New Roman"/>
          <w:b/>
          <w:sz w:val="24"/>
          <w:szCs w:val="24"/>
        </w:rPr>
        <w:t>в) со Смоленщины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0D5298">
        <w:rPr>
          <w:rFonts w:ascii="Times New Roman" w:hAnsi="Times New Roman"/>
          <w:sz w:val="24"/>
          <w:szCs w:val="24"/>
        </w:rPr>
        <w:t>. Почему герой рассказа В.Астафьева «Фотография, на которой меня нет» не попал на съемку?</w:t>
      </w:r>
    </w:p>
    <w:p w:rsidR="00E82BF4" w:rsidRPr="0068673C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не захотел фотографироваться; б) заболел; </w:t>
      </w:r>
      <w:r w:rsidRPr="003144FD">
        <w:rPr>
          <w:rFonts w:ascii="Times New Roman" w:hAnsi="Times New Roman"/>
          <w:b/>
          <w:sz w:val="24"/>
          <w:szCs w:val="24"/>
        </w:rPr>
        <w:t>в) обиделся на то, что его хотели поставить последним в ряду</w:t>
      </w:r>
    </w:p>
    <w:p w:rsidR="00E82BF4" w:rsidRDefault="00E82BF4" w:rsidP="00E82BF4">
      <w:pPr>
        <w:jc w:val="center"/>
        <w:rPr>
          <w:b/>
        </w:rPr>
      </w:pPr>
      <w:r>
        <w:rPr>
          <w:b/>
        </w:rPr>
        <w:t>Критерии оценки:</w:t>
      </w:r>
    </w:p>
    <w:tbl>
      <w:tblPr>
        <w:tblW w:w="786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4628"/>
      </w:tblGrid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E82BF4">
            <w:pPr>
              <w:jc w:val="center"/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Количество правильных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E82BF4">
            <w:pPr>
              <w:jc w:val="center"/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Оценка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Менее 13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2 (неудовлетворительно)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13-15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3(удовлетворительно)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15-18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4(хорошо)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19-20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5 (отлично)</w:t>
            </w:r>
          </w:p>
        </w:tc>
      </w:tr>
    </w:tbl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</w:p>
    <w:p w:rsidR="00E82BF4" w:rsidRDefault="00E82BF4" w:rsidP="00E82BF4">
      <w:pPr>
        <w:jc w:val="center"/>
        <w:rPr>
          <w:rFonts w:ascii="Times New Roman" w:hAnsi="Times New Roman"/>
          <w:sz w:val="24"/>
          <w:szCs w:val="24"/>
        </w:rPr>
      </w:pPr>
    </w:p>
    <w:p w:rsidR="00E82BF4" w:rsidRPr="000D5298" w:rsidRDefault="00E82BF4" w:rsidP="00E82BF4">
      <w:pPr>
        <w:jc w:val="center"/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Итоговое тестирование</w:t>
      </w:r>
    </w:p>
    <w:p w:rsidR="00E82BF4" w:rsidRDefault="00E82BF4" w:rsidP="00E82BF4">
      <w:pPr>
        <w:jc w:val="center"/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за курс литературы 8го класса </w:t>
      </w:r>
    </w:p>
    <w:p w:rsidR="00E82BF4" w:rsidRPr="000D5298" w:rsidRDefault="00E82BF4" w:rsidP="00E82BF4">
      <w:pPr>
        <w:jc w:val="center"/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Вариант 2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1.Какой из жанров литературы нельзя отнести </w:t>
      </w:r>
      <w:proofErr w:type="gramStart"/>
      <w:r w:rsidRPr="000D5298">
        <w:rPr>
          <w:rFonts w:ascii="Times New Roman" w:hAnsi="Times New Roman"/>
          <w:sz w:val="24"/>
          <w:szCs w:val="24"/>
        </w:rPr>
        <w:t>к</w:t>
      </w:r>
      <w:proofErr w:type="gramEnd"/>
      <w:r w:rsidRPr="000D5298">
        <w:rPr>
          <w:rFonts w:ascii="Times New Roman" w:hAnsi="Times New Roman"/>
          <w:sz w:val="24"/>
          <w:szCs w:val="24"/>
        </w:rPr>
        <w:t xml:space="preserve"> фольклорному?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8223DE">
        <w:rPr>
          <w:rFonts w:ascii="Times New Roman" w:hAnsi="Times New Roman"/>
          <w:b/>
          <w:sz w:val="24"/>
          <w:szCs w:val="24"/>
        </w:rPr>
        <w:t>А) повесть</w:t>
      </w:r>
      <w:r w:rsidRPr="000D5298">
        <w:rPr>
          <w:rFonts w:ascii="Times New Roman" w:hAnsi="Times New Roman"/>
          <w:sz w:val="24"/>
          <w:szCs w:val="24"/>
        </w:rPr>
        <w:t>; б) пословица; в) народная песня; г) частушка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2. Назовите героев преданий: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8223DE">
        <w:rPr>
          <w:rFonts w:ascii="Times New Roman" w:hAnsi="Times New Roman"/>
          <w:b/>
          <w:sz w:val="24"/>
          <w:szCs w:val="24"/>
        </w:rPr>
        <w:t>А) Ермак Тимофеевич;</w:t>
      </w:r>
      <w:r w:rsidRPr="000D5298">
        <w:rPr>
          <w:rFonts w:ascii="Times New Roman" w:hAnsi="Times New Roman"/>
          <w:sz w:val="24"/>
          <w:szCs w:val="24"/>
        </w:rPr>
        <w:t xml:space="preserve"> Б) Николай</w:t>
      </w:r>
      <w:proofErr w:type="gramStart"/>
      <w:r w:rsidRPr="000D5298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0D5298">
        <w:rPr>
          <w:rFonts w:ascii="Times New Roman" w:hAnsi="Times New Roman"/>
          <w:sz w:val="24"/>
          <w:szCs w:val="24"/>
        </w:rPr>
        <w:t xml:space="preserve">ервый; </w:t>
      </w:r>
      <w:r w:rsidRPr="008223DE">
        <w:rPr>
          <w:rFonts w:ascii="Times New Roman" w:hAnsi="Times New Roman"/>
          <w:b/>
          <w:sz w:val="24"/>
          <w:szCs w:val="24"/>
        </w:rPr>
        <w:t>в) Степан Разин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3. Каково основное назначение лирических народных песен?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8223DE">
        <w:rPr>
          <w:rFonts w:ascii="Times New Roman" w:hAnsi="Times New Roman"/>
          <w:b/>
          <w:sz w:val="24"/>
          <w:szCs w:val="24"/>
        </w:rPr>
        <w:lastRenderedPageBreak/>
        <w:t>А) передавать чувства, мысли конкретного лирического героя;</w:t>
      </w:r>
      <w:r w:rsidRPr="000D5298">
        <w:rPr>
          <w:rFonts w:ascii="Times New Roman" w:hAnsi="Times New Roman"/>
          <w:sz w:val="24"/>
          <w:szCs w:val="24"/>
        </w:rPr>
        <w:t xml:space="preserve"> б) рассказывать о последовательности событий в жизни героя; в) описывать природные явления; г) нет конкретного назначения, поются просто по настроению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4. Что означает образное выражение «Шемякин суд»?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8223DE">
        <w:rPr>
          <w:rFonts w:ascii="Times New Roman" w:hAnsi="Times New Roman"/>
          <w:b/>
          <w:sz w:val="24"/>
          <w:szCs w:val="24"/>
        </w:rPr>
        <w:t>А) суд неправый, корыстный</w:t>
      </w:r>
      <w:r w:rsidRPr="000D5298">
        <w:rPr>
          <w:rFonts w:ascii="Times New Roman" w:hAnsi="Times New Roman"/>
          <w:sz w:val="24"/>
          <w:szCs w:val="24"/>
        </w:rPr>
        <w:t xml:space="preserve">; б) суд справедливый; в) суд конкретного исторического лица Василия </w:t>
      </w:r>
      <w:proofErr w:type="spellStart"/>
      <w:r w:rsidRPr="000D5298">
        <w:rPr>
          <w:rFonts w:ascii="Times New Roman" w:hAnsi="Times New Roman"/>
          <w:sz w:val="24"/>
          <w:szCs w:val="24"/>
        </w:rPr>
        <w:t>Шемяки</w:t>
      </w:r>
      <w:proofErr w:type="spellEnd"/>
      <w:r w:rsidRPr="000D5298">
        <w:rPr>
          <w:rFonts w:ascii="Times New Roman" w:hAnsi="Times New Roman"/>
          <w:sz w:val="24"/>
          <w:szCs w:val="24"/>
        </w:rPr>
        <w:t xml:space="preserve"> над крестьянином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D5298">
        <w:rPr>
          <w:rFonts w:ascii="Times New Roman" w:hAnsi="Times New Roman"/>
          <w:sz w:val="24"/>
          <w:szCs w:val="24"/>
        </w:rPr>
        <w:t>. Кто является аллегорическим героем басни И.А.Крылова «Обоз»?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свинья; б) мартышка; </w:t>
      </w:r>
      <w:r w:rsidRPr="00E25561">
        <w:rPr>
          <w:rFonts w:ascii="Times New Roman" w:hAnsi="Times New Roman"/>
          <w:b/>
          <w:sz w:val="24"/>
          <w:szCs w:val="24"/>
        </w:rPr>
        <w:t>в) лошадь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D5298">
        <w:rPr>
          <w:rFonts w:ascii="Times New Roman" w:hAnsi="Times New Roman"/>
          <w:sz w:val="24"/>
          <w:szCs w:val="24"/>
        </w:rPr>
        <w:t>. От чьего имени ведется повествование в повести «Капитанская дочка»?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72658C">
        <w:rPr>
          <w:rFonts w:ascii="Times New Roman" w:hAnsi="Times New Roman"/>
          <w:b/>
          <w:sz w:val="24"/>
          <w:szCs w:val="24"/>
        </w:rPr>
        <w:t>А) от имени автора-рассказчика</w:t>
      </w:r>
      <w:r w:rsidRPr="000D5298">
        <w:rPr>
          <w:rFonts w:ascii="Times New Roman" w:hAnsi="Times New Roman"/>
          <w:sz w:val="24"/>
          <w:szCs w:val="24"/>
        </w:rPr>
        <w:t>; б) от имени Петра Гринева; в) повествование ведется от 3го лица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D5298">
        <w:rPr>
          <w:rFonts w:ascii="Times New Roman" w:hAnsi="Times New Roman"/>
          <w:sz w:val="24"/>
          <w:szCs w:val="24"/>
        </w:rPr>
        <w:t>. Коварного, злого человека, «антигероя», вредившего Гриневу, звали: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72658C">
        <w:rPr>
          <w:rFonts w:ascii="Times New Roman" w:hAnsi="Times New Roman"/>
          <w:b/>
          <w:sz w:val="24"/>
          <w:szCs w:val="24"/>
        </w:rPr>
        <w:t>А) Алексей Швабрин;</w:t>
      </w:r>
      <w:r w:rsidRPr="000D5298">
        <w:rPr>
          <w:rFonts w:ascii="Times New Roman" w:hAnsi="Times New Roman"/>
          <w:sz w:val="24"/>
          <w:szCs w:val="24"/>
        </w:rPr>
        <w:t xml:space="preserve"> б) Иван </w:t>
      </w:r>
      <w:proofErr w:type="spellStart"/>
      <w:r w:rsidRPr="000D5298">
        <w:rPr>
          <w:rFonts w:ascii="Times New Roman" w:hAnsi="Times New Roman"/>
          <w:sz w:val="24"/>
          <w:szCs w:val="24"/>
        </w:rPr>
        <w:t>Зурин</w:t>
      </w:r>
      <w:proofErr w:type="spellEnd"/>
      <w:r w:rsidRPr="000D5298">
        <w:rPr>
          <w:rFonts w:ascii="Times New Roman" w:hAnsi="Times New Roman"/>
          <w:sz w:val="24"/>
          <w:szCs w:val="24"/>
        </w:rPr>
        <w:t xml:space="preserve">; в) Иван </w:t>
      </w:r>
      <w:proofErr w:type="spellStart"/>
      <w:r w:rsidRPr="000D5298">
        <w:rPr>
          <w:rFonts w:ascii="Times New Roman" w:hAnsi="Times New Roman"/>
          <w:sz w:val="24"/>
          <w:szCs w:val="24"/>
        </w:rPr>
        <w:t>Игнатьич</w:t>
      </w:r>
      <w:proofErr w:type="spellEnd"/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0D52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D5298">
        <w:rPr>
          <w:rFonts w:ascii="Times New Roman" w:hAnsi="Times New Roman"/>
          <w:sz w:val="24"/>
          <w:szCs w:val="24"/>
        </w:rPr>
        <w:t>«Мцыри» в переводе с грузинского – это…</w:t>
      </w:r>
      <w:proofErr w:type="gramEnd"/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одинокий; б) пленник; </w:t>
      </w:r>
      <w:r w:rsidRPr="0072658C">
        <w:rPr>
          <w:rFonts w:ascii="Times New Roman" w:hAnsi="Times New Roman"/>
          <w:b/>
          <w:sz w:val="24"/>
          <w:szCs w:val="24"/>
        </w:rPr>
        <w:t>в) послушник, который живет при монастыре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10. Какое образное средство употребил М.Ю.Лермонтов в строках «Мцыри» «…И миллионом черных глаз смотрела ночи темнота Из ветви каждого куста…»?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72658C">
        <w:rPr>
          <w:rFonts w:ascii="Times New Roman" w:hAnsi="Times New Roman"/>
          <w:b/>
          <w:sz w:val="24"/>
          <w:szCs w:val="24"/>
        </w:rPr>
        <w:t>А) олицетворение</w:t>
      </w:r>
      <w:r w:rsidRPr="000D5298">
        <w:rPr>
          <w:rFonts w:ascii="Times New Roman" w:hAnsi="Times New Roman"/>
          <w:sz w:val="24"/>
          <w:szCs w:val="24"/>
        </w:rPr>
        <w:t>; б) метонимия; б) литота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0D5298">
        <w:rPr>
          <w:rFonts w:ascii="Times New Roman" w:hAnsi="Times New Roman"/>
          <w:sz w:val="24"/>
          <w:szCs w:val="24"/>
        </w:rPr>
        <w:t>. Кто из героев комедии  Н.В.Гоголя «Ревизор» говорил о себе, что у него «легкость в мыслях необыкновенная»?</w:t>
      </w:r>
    </w:p>
    <w:p w:rsidR="00E82BF4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0D5298">
        <w:rPr>
          <w:rFonts w:ascii="Times New Roman" w:hAnsi="Times New Roman"/>
          <w:sz w:val="24"/>
          <w:szCs w:val="24"/>
        </w:rPr>
        <w:t>Бобчинский</w:t>
      </w:r>
      <w:proofErr w:type="spellEnd"/>
      <w:r w:rsidRPr="000D5298">
        <w:rPr>
          <w:rFonts w:ascii="Times New Roman" w:hAnsi="Times New Roman"/>
          <w:sz w:val="24"/>
          <w:szCs w:val="24"/>
        </w:rPr>
        <w:t xml:space="preserve">; </w:t>
      </w:r>
      <w:r w:rsidRPr="0072658C">
        <w:rPr>
          <w:rFonts w:ascii="Times New Roman" w:hAnsi="Times New Roman"/>
          <w:b/>
          <w:sz w:val="24"/>
          <w:szCs w:val="24"/>
        </w:rPr>
        <w:t>б) Хлестаков;</w:t>
      </w:r>
      <w:r w:rsidRPr="000D5298">
        <w:rPr>
          <w:rFonts w:ascii="Times New Roman" w:hAnsi="Times New Roman"/>
          <w:sz w:val="24"/>
          <w:szCs w:val="24"/>
        </w:rPr>
        <w:t xml:space="preserve"> в) городничий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0D5298">
        <w:rPr>
          <w:rFonts w:ascii="Times New Roman" w:hAnsi="Times New Roman"/>
          <w:sz w:val="24"/>
          <w:szCs w:val="24"/>
        </w:rPr>
        <w:t>. Откуда чиновники города Н. узнают о том, что ревизор ненастоящий?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72658C">
        <w:rPr>
          <w:rFonts w:ascii="Times New Roman" w:hAnsi="Times New Roman"/>
          <w:b/>
          <w:sz w:val="24"/>
          <w:szCs w:val="24"/>
        </w:rPr>
        <w:t>А) из письма Хлестакова, прочитанного почтмейстером</w:t>
      </w:r>
      <w:r w:rsidRPr="000D5298">
        <w:rPr>
          <w:rFonts w:ascii="Times New Roman" w:hAnsi="Times New Roman"/>
          <w:sz w:val="24"/>
          <w:szCs w:val="24"/>
        </w:rPr>
        <w:t>; б) Хлестаков сам признался в обмане; в) проговорился Осип, слуга Хлестакова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0D5298">
        <w:rPr>
          <w:rFonts w:ascii="Times New Roman" w:hAnsi="Times New Roman"/>
          <w:sz w:val="24"/>
          <w:szCs w:val="24"/>
        </w:rPr>
        <w:t>. Форма рассказа Л.Н.Толстого «После бала» - это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0D5298">
        <w:rPr>
          <w:rFonts w:ascii="Times New Roman" w:hAnsi="Times New Roman"/>
          <w:sz w:val="24"/>
          <w:szCs w:val="24"/>
        </w:rPr>
        <w:t>полилог</w:t>
      </w:r>
      <w:proofErr w:type="spellEnd"/>
      <w:r w:rsidRPr="000D5298">
        <w:rPr>
          <w:rFonts w:ascii="Times New Roman" w:hAnsi="Times New Roman"/>
          <w:sz w:val="24"/>
          <w:szCs w:val="24"/>
        </w:rPr>
        <w:t xml:space="preserve">; </w:t>
      </w:r>
      <w:r w:rsidRPr="0072658C">
        <w:rPr>
          <w:rFonts w:ascii="Times New Roman" w:hAnsi="Times New Roman"/>
          <w:b/>
          <w:sz w:val="24"/>
          <w:szCs w:val="24"/>
        </w:rPr>
        <w:t>б) «рассказ в рассказе»;</w:t>
      </w:r>
      <w:r w:rsidRPr="000D5298">
        <w:rPr>
          <w:rFonts w:ascii="Times New Roman" w:hAnsi="Times New Roman"/>
          <w:sz w:val="24"/>
          <w:szCs w:val="24"/>
        </w:rPr>
        <w:t xml:space="preserve"> в) рассуждение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0D5298">
        <w:rPr>
          <w:rFonts w:ascii="Times New Roman" w:hAnsi="Times New Roman"/>
          <w:sz w:val="24"/>
          <w:szCs w:val="24"/>
        </w:rPr>
        <w:t>. Почему герой рассказа «После бала» оставил службу?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по религиозным убеждениям; </w:t>
      </w:r>
      <w:r w:rsidRPr="0072658C">
        <w:rPr>
          <w:rFonts w:ascii="Times New Roman" w:hAnsi="Times New Roman"/>
          <w:b/>
          <w:sz w:val="24"/>
          <w:szCs w:val="24"/>
        </w:rPr>
        <w:t>б) его потряс случай с избиваемым беглым солдатом</w:t>
      </w:r>
      <w:r w:rsidRPr="000D5298">
        <w:rPr>
          <w:rFonts w:ascii="Times New Roman" w:hAnsi="Times New Roman"/>
          <w:sz w:val="24"/>
          <w:szCs w:val="24"/>
        </w:rPr>
        <w:t>; в</w:t>
      </w:r>
      <w:proofErr w:type="gramStart"/>
      <w:r w:rsidRPr="000D5298">
        <w:rPr>
          <w:rFonts w:ascii="Times New Roman" w:hAnsi="Times New Roman"/>
          <w:sz w:val="24"/>
          <w:szCs w:val="24"/>
        </w:rPr>
        <w:t>)о</w:t>
      </w:r>
      <w:proofErr w:type="gramEnd"/>
      <w:r w:rsidRPr="000D5298">
        <w:rPr>
          <w:rFonts w:ascii="Times New Roman" w:hAnsi="Times New Roman"/>
          <w:sz w:val="24"/>
          <w:szCs w:val="24"/>
        </w:rPr>
        <w:t>н ее не оставлял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D5298">
        <w:rPr>
          <w:rFonts w:ascii="Times New Roman" w:hAnsi="Times New Roman"/>
          <w:sz w:val="24"/>
          <w:szCs w:val="24"/>
        </w:rPr>
        <w:t>. Почему герои рассказа А.П.Чехова «О любви» не остались вместе?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оба были несвободны; </w:t>
      </w:r>
      <w:r w:rsidRPr="0072658C">
        <w:rPr>
          <w:rFonts w:ascii="Times New Roman" w:hAnsi="Times New Roman"/>
          <w:b/>
          <w:sz w:val="24"/>
          <w:szCs w:val="24"/>
        </w:rPr>
        <w:t>б) побоялись изменить свою жизнь и жизнь близких;</w:t>
      </w:r>
      <w:r w:rsidRPr="000D5298">
        <w:rPr>
          <w:rFonts w:ascii="Times New Roman" w:hAnsi="Times New Roman"/>
          <w:sz w:val="24"/>
          <w:szCs w:val="24"/>
        </w:rPr>
        <w:t xml:space="preserve"> в) их развел случай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0D5298">
        <w:rPr>
          <w:rFonts w:ascii="Times New Roman" w:hAnsi="Times New Roman"/>
          <w:sz w:val="24"/>
          <w:szCs w:val="24"/>
        </w:rPr>
        <w:t>. Кто помог разрешить ситуацию, легшую в основу рассказа А.И.Куприна «Куст сирени»?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72658C">
        <w:rPr>
          <w:rFonts w:ascii="Times New Roman" w:hAnsi="Times New Roman"/>
          <w:b/>
          <w:sz w:val="24"/>
          <w:szCs w:val="24"/>
        </w:rPr>
        <w:lastRenderedPageBreak/>
        <w:t>А) жена героя Вера</w:t>
      </w:r>
      <w:r w:rsidRPr="000D5298">
        <w:rPr>
          <w:rFonts w:ascii="Times New Roman" w:hAnsi="Times New Roman"/>
          <w:sz w:val="24"/>
          <w:szCs w:val="24"/>
        </w:rPr>
        <w:t>; б) сам герой – Николай Алмазов; в) старый профессор, принимавший экзамен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0D5298">
        <w:rPr>
          <w:rFonts w:ascii="Times New Roman" w:hAnsi="Times New Roman"/>
          <w:sz w:val="24"/>
          <w:szCs w:val="24"/>
        </w:rPr>
        <w:t>. Какой прием лежит в основе рассказа М.Осоргина «Пенсне»?</w:t>
      </w:r>
    </w:p>
    <w:p w:rsidR="00E82BF4" w:rsidRPr="0072658C" w:rsidRDefault="00E82BF4" w:rsidP="00E82BF4">
      <w:pPr>
        <w:rPr>
          <w:rFonts w:ascii="Times New Roman" w:hAnsi="Times New Roman"/>
          <w:b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литота; б) антитеза; </w:t>
      </w:r>
      <w:r w:rsidRPr="0072658C">
        <w:rPr>
          <w:rFonts w:ascii="Times New Roman" w:hAnsi="Times New Roman"/>
          <w:b/>
          <w:sz w:val="24"/>
          <w:szCs w:val="24"/>
        </w:rPr>
        <w:t>в) олицетворение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0D5298">
        <w:rPr>
          <w:rFonts w:ascii="Times New Roman" w:hAnsi="Times New Roman"/>
          <w:sz w:val="24"/>
          <w:szCs w:val="24"/>
        </w:rPr>
        <w:t>. Какая надпись на плакате в больнице возмутила больного из рассказа М.Зощенко «История болезни»?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А) «Помоги себе сам»; </w:t>
      </w:r>
      <w:r w:rsidRPr="0072658C">
        <w:rPr>
          <w:rFonts w:ascii="Times New Roman" w:hAnsi="Times New Roman"/>
          <w:b/>
          <w:sz w:val="24"/>
          <w:szCs w:val="24"/>
        </w:rPr>
        <w:t xml:space="preserve">б) «Выдача трупов с 3х до 4х»; </w:t>
      </w:r>
      <w:r w:rsidRPr="000D5298">
        <w:rPr>
          <w:rFonts w:ascii="Times New Roman" w:hAnsi="Times New Roman"/>
          <w:sz w:val="24"/>
          <w:szCs w:val="24"/>
        </w:rPr>
        <w:t>в) «Помни о смерти!»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0D5298">
        <w:rPr>
          <w:rFonts w:ascii="Times New Roman" w:hAnsi="Times New Roman"/>
          <w:sz w:val="24"/>
          <w:szCs w:val="24"/>
        </w:rPr>
        <w:t>. Каков был жанр произведения «Василий Теркин» в определении автора - А.Твардовского?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8F1803">
        <w:rPr>
          <w:rFonts w:ascii="Times New Roman" w:hAnsi="Times New Roman"/>
          <w:b/>
          <w:sz w:val="24"/>
          <w:szCs w:val="24"/>
        </w:rPr>
        <w:t>А) «</w:t>
      </w:r>
      <w:proofErr w:type="gramStart"/>
      <w:r w:rsidRPr="008F1803">
        <w:rPr>
          <w:rFonts w:ascii="Times New Roman" w:hAnsi="Times New Roman"/>
          <w:b/>
          <w:sz w:val="24"/>
          <w:szCs w:val="24"/>
        </w:rPr>
        <w:t>Книга про бойца</w:t>
      </w:r>
      <w:proofErr w:type="gramEnd"/>
      <w:r w:rsidRPr="008F1803">
        <w:rPr>
          <w:rFonts w:ascii="Times New Roman" w:hAnsi="Times New Roman"/>
          <w:b/>
          <w:sz w:val="24"/>
          <w:szCs w:val="24"/>
        </w:rPr>
        <w:t>»;</w:t>
      </w:r>
      <w:r w:rsidRPr="000D5298">
        <w:rPr>
          <w:rFonts w:ascii="Times New Roman" w:hAnsi="Times New Roman"/>
          <w:sz w:val="24"/>
          <w:szCs w:val="24"/>
        </w:rPr>
        <w:t xml:space="preserve"> б) «Поэма о войне»; в) «Роман в стихах»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0D5298">
        <w:rPr>
          <w:rFonts w:ascii="Times New Roman" w:hAnsi="Times New Roman"/>
          <w:sz w:val="24"/>
          <w:szCs w:val="24"/>
        </w:rPr>
        <w:t>. Зачем Теркин отправился вплавь через реку в главе «Переправа»?</w:t>
      </w:r>
    </w:p>
    <w:p w:rsidR="00E82BF4" w:rsidRDefault="00E82BF4" w:rsidP="00E82BF4">
      <w:pPr>
        <w:rPr>
          <w:rFonts w:ascii="Times New Roman" w:hAnsi="Times New Roman"/>
          <w:sz w:val="24"/>
          <w:szCs w:val="24"/>
        </w:rPr>
      </w:pPr>
      <w:r w:rsidRPr="008F1803">
        <w:rPr>
          <w:rFonts w:ascii="Times New Roman" w:hAnsi="Times New Roman"/>
          <w:b/>
          <w:sz w:val="24"/>
          <w:szCs w:val="24"/>
        </w:rPr>
        <w:t>А) в разведку;</w:t>
      </w:r>
      <w:r w:rsidRPr="000D5298">
        <w:rPr>
          <w:rFonts w:ascii="Times New Roman" w:hAnsi="Times New Roman"/>
          <w:sz w:val="24"/>
          <w:szCs w:val="24"/>
        </w:rPr>
        <w:t xml:space="preserve"> б) связаться с теми, кто остался на другом берегу, и доложить обстановку;</w:t>
      </w:r>
    </w:p>
    <w:p w:rsidR="00E82BF4" w:rsidRPr="000D5298" w:rsidRDefault="00E82BF4" w:rsidP="00E82BF4">
      <w:pPr>
        <w:rPr>
          <w:rFonts w:ascii="Times New Roman" w:hAnsi="Times New Roman"/>
          <w:sz w:val="24"/>
          <w:szCs w:val="24"/>
        </w:rPr>
      </w:pPr>
      <w:r w:rsidRPr="000D5298">
        <w:rPr>
          <w:rFonts w:ascii="Times New Roman" w:hAnsi="Times New Roman"/>
          <w:sz w:val="24"/>
          <w:szCs w:val="24"/>
        </w:rPr>
        <w:t xml:space="preserve"> в) наладить сорванную переправу</w:t>
      </w:r>
    </w:p>
    <w:p w:rsidR="00E82BF4" w:rsidRDefault="00E82BF4" w:rsidP="00E82BF4">
      <w:pPr>
        <w:rPr>
          <w:rFonts w:ascii="Times New Roman" w:hAnsi="Times New Roman"/>
          <w:sz w:val="24"/>
          <w:szCs w:val="24"/>
        </w:rPr>
      </w:pPr>
    </w:p>
    <w:p w:rsidR="00E82BF4" w:rsidRDefault="00E82BF4" w:rsidP="00E82BF4">
      <w:pPr>
        <w:jc w:val="center"/>
        <w:rPr>
          <w:b/>
        </w:rPr>
      </w:pPr>
      <w:r>
        <w:rPr>
          <w:b/>
        </w:rPr>
        <w:t>Критерии оценки:</w:t>
      </w:r>
    </w:p>
    <w:tbl>
      <w:tblPr>
        <w:tblW w:w="786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4628"/>
      </w:tblGrid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E82BF4">
            <w:pPr>
              <w:jc w:val="center"/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Количество правильных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E82BF4">
            <w:pPr>
              <w:jc w:val="center"/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Оценка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Менее 13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2 (неудовлетворительно)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13-15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3(удовлетворительно)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15-18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4(хорошо)</w:t>
            </w:r>
          </w:p>
        </w:tc>
      </w:tr>
      <w:tr w:rsidR="00E82BF4" w:rsidRPr="00E82BF4" w:rsidTr="00E82B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19-20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F4" w:rsidRPr="00E82BF4" w:rsidRDefault="00E82BF4" w:rsidP="00A73C58">
            <w:pPr>
              <w:rPr>
                <w:b/>
                <w:sz w:val="24"/>
                <w:szCs w:val="24"/>
              </w:rPr>
            </w:pPr>
            <w:r w:rsidRPr="00E82BF4">
              <w:rPr>
                <w:b/>
              </w:rPr>
              <w:t>5 (отлично)</w:t>
            </w:r>
          </w:p>
        </w:tc>
      </w:tr>
    </w:tbl>
    <w:p w:rsidR="00E82BF4" w:rsidRDefault="00E82BF4" w:rsidP="00E82BF4"/>
    <w:p w:rsidR="00F14A07" w:rsidRPr="00612D4D" w:rsidRDefault="00F14A07" w:rsidP="00F14A0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14A07" w:rsidRDefault="00F14A07" w:rsidP="00F14A0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D7D6F" w:rsidRPr="00612D4D" w:rsidRDefault="009D7D6F" w:rsidP="00F14A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9D7D6F" w:rsidRPr="00612D4D" w:rsidSect="00612D4D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7B82"/>
    <w:multiLevelType w:val="hybridMultilevel"/>
    <w:tmpl w:val="E19EE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002BE"/>
    <w:multiLevelType w:val="hybridMultilevel"/>
    <w:tmpl w:val="99749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D7193"/>
    <w:multiLevelType w:val="hybridMultilevel"/>
    <w:tmpl w:val="6A5249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373333"/>
    <w:multiLevelType w:val="hybridMultilevel"/>
    <w:tmpl w:val="627A5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77733"/>
    <w:multiLevelType w:val="hybridMultilevel"/>
    <w:tmpl w:val="68F036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597B2B"/>
    <w:multiLevelType w:val="hybridMultilevel"/>
    <w:tmpl w:val="D1122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15AEE"/>
    <w:multiLevelType w:val="hybridMultilevel"/>
    <w:tmpl w:val="608C4E8E"/>
    <w:lvl w:ilvl="0" w:tplc="FB8CB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37570"/>
    <w:multiLevelType w:val="hybridMultilevel"/>
    <w:tmpl w:val="597C65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9004E2"/>
    <w:multiLevelType w:val="hybridMultilevel"/>
    <w:tmpl w:val="27AA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6C042D"/>
    <w:multiLevelType w:val="hybridMultilevel"/>
    <w:tmpl w:val="2D0CAAB6"/>
    <w:lvl w:ilvl="0" w:tplc="8ACAF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D4A08"/>
    <w:multiLevelType w:val="hybridMultilevel"/>
    <w:tmpl w:val="D68EB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B4B02"/>
    <w:multiLevelType w:val="hybridMultilevel"/>
    <w:tmpl w:val="8110C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A7027"/>
    <w:multiLevelType w:val="hybridMultilevel"/>
    <w:tmpl w:val="9FE83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3352"/>
    <w:multiLevelType w:val="hybridMultilevel"/>
    <w:tmpl w:val="E6C0F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9D34C9"/>
    <w:multiLevelType w:val="hybridMultilevel"/>
    <w:tmpl w:val="E8907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759AD"/>
    <w:multiLevelType w:val="hybridMultilevel"/>
    <w:tmpl w:val="22EAD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FC7264"/>
    <w:multiLevelType w:val="hybridMultilevel"/>
    <w:tmpl w:val="E3C6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F53081"/>
    <w:multiLevelType w:val="hybridMultilevel"/>
    <w:tmpl w:val="EEB2A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56AA3"/>
    <w:multiLevelType w:val="hybridMultilevel"/>
    <w:tmpl w:val="64B01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453214"/>
    <w:multiLevelType w:val="hybridMultilevel"/>
    <w:tmpl w:val="D5CA4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DE5C22"/>
    <w:multiLevelType w:val="hybridMultilevel"/>
    <w:tmpl w:val="BC942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C95960"/>
    <w:multiLevelType w:val="hybridMultilevel"/>
    <w:tmpl w:val="FA180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52224"/>
    <w:multiLevelType w:val="hybridMultilevel"/>
    <w:tmpl w:val="9F900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15C7E"/>
    <w:multiLevelType w:val="hybridMultilevel"/>
    <w:tmpl w:val="3266D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6C3B4E"/>
    <w:multiLevelType w:val="hybridMultilevel"/>
    <w:tmpl w:val="D89A4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C03440A"/>
    <w:multiLevelType w:val="hybridMultilevel"/>
    <w:tmpl w:val="4C1EB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5"/>
  </w:num>
  <w:num w:numId="4">
    <w:abstractNumId w:val="7"/>
  </w:num>
  <w:num w:numId="5">
    <w:abstractNumId w:val="24"/>
  </w:num>
  <w:num w:numId="6">
    <w:abstractNumId w:val="2"/>
  </w:num>
  <w:num w:numId="7">
    <w:abstractNumId w:val="13"/>
  </w:num>
  <w:num w:numId="8">
    <w:abstractNumId w:val="19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3"/>
  </w:num>
  <w:num w:numId="12">
    <w:abstractNumId w:val="22"/>
  </w:num>
  <w:num w:numId="13">
    <w:abstractNumId w:val="12"/>
  </w:num>
  <w:num w:numId="14">
    <w:abstractNumId w:val="11"/>
  </w:num>
  <w:num w:numId="15">
    <w:abstractNumId w:val="10"/>
  </w:num>
  <w:num w:numId="16">
    <w:abstractNumId w:val="8"/>
  </w:num>
  <w:num w:numId="17">
    <w:abstractNumId w:val="21"/>
  </w:num>
  <w:num w:numId="18">
    <w:abstractNumId w:val="5"/>
  </w:num>
  <w:num w:numId="19">
    <w:abstractNumId w:val="1"/>
  </w:num>
  <w:num w:numId="20">
    <w:abstractNumId w:val="0"/>
  </w:num>
  <w:num w:numId="21">
    <w:abstractNumId w:val="17"/>
  </w:num>
  <w:num w:numId="22">
    <w:abstractNumId w:val="3"/>
  </w:num>
  <w:num w:numId="23">
    <w:abstractNumId w:val="18"/>
  </w:num>
  <w:num w:numId="24">
    <w:abstractNumId w:val="20"/>
  </w:num>
  <w:num w:numId="25">
    <w:abstractNumId w:val="14"/>
  </w:num>
  <w:num w:numId="26">
    <w:abstractNumId w:val="16"/>
  </w:num>
  <w:num w:numId="27">
    <w:abstractNumId w:val="9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756"/>
    <w:rsid w:val="00007386"/>
    <w:rsid w:val="000137BC"/>
    <w:rsid w:val="0002254B"/>
    <w:rsid w:val="000243ED"/>
    <w:rsid w:val="00056329"/>
    <w:rsid w:val="00057D71"/>
    <w:rsid w:val="00070312"/>
    <w:rsid w:val="0009381D"/>
    <w:rsid w:val="000A1AAE"/>
    <w:rsid w:val="000E046F"/>
    <w:rsid w:val="000E2248"/>
    <w:rsid w:val="0010063D"/>
    <w:rsid w:val="0013369D"/>
    <w:rsid w:val="001417E5"/>
    <w:rsid w:val="001B3562"/>
    <w:rsid w:val="001D2057"/>
    <w:rsid w:val="001F3017"/>
    <w:rsid w:val="001F6CDD"/>
    <w:rsid w:val="002005FA"/>
    <w:rsid w:val="002265DE"/>
    <w:rsid w:val="00252F04"/>
    <w:rsid w:val="00263D45"/>
    <w:rsid w:val="00277599"/>
    <w:rsid w:val="00293376"/>
    <w:rsid w:val="002E0B6D"/>
    <w:rsid w:val="002E20D1"/>
    <w:rsid w:val="002E6462"/>
    <w:rsid w:val="002F11CE"/>
    <w:rsid w:val="00320542"/>
    <w:rsid w:val="00323E40"/>
    <w:rsid w:val="003264D4"/>
    <w:rsid w:val="0036326E"/>
    <w:rsid w:val="00381B39"/>
    <w:rsid w:val="00383539"/>
    <w:rsid w:val="00387AEA"/>
    <w:rsid w:val="003B49AC"/>
    <w:rsid w:val="003B766A"/>
    <w:rsid w:val="003D21F8"/>
    <w:rsid w:val="003E410F"/>
    <w:rsid w:val="00416763"/>
    <w:rsid w:val="00422F75"/>
    <w:rsid w:val="0047045D"/>
    <w:rsid w:val="0048177C"/>
    <w:rsid w:val="004A08B0"/>
    <w:rsid w:val="004C7E56"/>
    <w:rsid w:val="004E44B0"/>
    <w:rsid w:val="00523414"/>
    <w:rsid w:val="005B2202"/>
    <w:rsid w:val="005D05C3"/>
    <w:rsid w:val="00601099"/>
    <w:rsid w:val="00612D4D"/>
    <w:rsid w:val="00663630"/>
    <w:rsid w:val="00675ECB"/>
    <w:rsid w:val="00687C47"/>
    <w:rsid w:val="006944CE"/>
    <w:rsid w:val="006A5950"/>
    <w:rsid w:val="006C67EB"/>
    <w:rsid w:val="006D6FC9"/>
    <w:rsid w:val="006E0035"/>
    <w:rsid w:val="0071107B"/>
    <w:rsid w:val="00755784"/>
    <w:rsid w:val="007667A7"/>
    <w:rsid w:val="00770B09"/>
    <w:rsid w:val="00783D6A"/>
    <w:rsid w:val="00791263"/>
    <w:rsid w:val="007932E9"/>
    <w:rsid w:val="00797BB8"/>
    <w:rsid w:val="007A01E3"/>
    <w:rsid w:val="007A31F8"/>
    <w:rsid w:val="007C21A9"/>
    <w:rsid w:val="007C32A9"/>
    <w:rsid w:val="007D52E0"/>
    <w:rsid w:val="00851AC3"/>
    <w:rsid w:val="008948AB"/>
    <w:rsid w:val="008A21CE"/>
    <w:rsid w:val="008B2E46"/>
    <w:rsid w:val="008C4F87"/>
    <w:rsid w:val="008C7AA2"/>
    <w:rsid w:val="008F1FF9"/>
    <w:rsid w:val="0090330B"/>
    <w:rsid w:val="009128D3"/>
    <w:rsid w:val="00914F24"/>
    <w:rsid w:val="009362F1"/>
    <w:rsid w:val="009929AF"/>
    <w:rsid w:val="009A2EA8"/>
    <w:rsid w:val="009B277E"/>
    <w:rsid w:val="009B5592"/>
    <w:rsid w:val="009D07ED"/>
    <w:rsid w:val="009D7D6F"/>
    <w:rsid w:val="009E2616"/>
    <w:rsid w:val="00A02D07"/>
    <w:rsid w:val="00A030FF"/>
    <w:rsid w:val="00A2258F"/>
    <w:rsid w:val="00A37A6E"/>
    <w:rsid w:val="00A40A74"/>
    <w:rsid w:val="00A87112"/>
    <w:rsid w:val="00A97BF9"/>
    <w:rsid w:val="00AB1AEB"/>
    <w:rsid w:val="00AC73E2"/>
    <w:rsid w:val="00AD1CC8"/>
    <w:rsid w:val="00AE338A"/>
    <w:rsid w:val="00AE687B"/>
    <w:rsid w:val="00B60F42"/>
    <w:rsid w:val="00B61FAD"/>
    <w:rsid w:val="00C0248E"/>
    <w:rsid w:val="00C10BB9"/>
    <w:rsid w:val="00C14B5E"/>
    <w:rsid w:val="00C54089"/>
    <w:rsid w:val="00CC1E33"/>
    <w:rsid w:val="00CC4756"/>
    <w:rsid w:val="00CD5E0C"/>
    <w:rsid w:val="00D40931"/>
    <w:rsid w:val="00D93876"/>
    <w:rsid w:val="00DD5E61"/>
    <w:rsid w:val="00E47E90"/>
    <w:rsid w:val="00E60206"/>
    <w:rsid w:val="00E82BF4"/>
    <w:rsid w:val="00E8783E"/>
    <w:rsid w:val="00ED6A9A"/>
    <w:rsid w:val="00EE1D04"/>
    <w:rsid w:val="00EF5371"/>
    <w:rsid w:val="00F022C3"/>
    <w:rsid w:val="00F03B8F"/>
    <w:rsid w:val="00F14A07"/>
    <w:rsid w:val="00F3614A"/>
    <w:rsid w:val="00F41D6D"/>
    <w:rsid w:val="00F4230A"/>
    <w:rsid w:val="00F44578"/>
    <w:rsid w:val="00F45C51"/>
    <w:rsid w:val="00F50DE4"/>
    <w:rsid w:val="00F56446"/>
    <w:rsid w:val="00F6572F"/>
    <w:rsid w:val="00F80832"/>
    <w:rsid w:val="00FA3557"/>
    <w:rsid w:val="00FD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F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uiPriority w:val="99"/>
    <w:rsid w:val="000A1A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10063D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6E0035"/>
    <w:pPr>
      <w:ind w:left="720"/>
      <w:contextualSpacing/>
    </w:pPr>
  </w:style>
  <w:style w:type="character" w:customStyle="1" w:styleId="c18">
    <w:name w:val="c18"/>
    <w:basedOn w:val="a0"/>
    <w:rsid w:val="00612D4D"/>
  </w:style>
  <w:style w:type="table" w:styleId="a5">
    <w:name w:val="Table Grid"/>
    <w:basedOn w:val="a1"/>
    <w:locked/>
    <w:rsid w:val="00E82BF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2F9DB-3F2A-49B6-8424-876EBFC1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4817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Нурия</cp:lastModifiedBy>
  <cp:revision>104</cp:revision>
  <cp:lastPrinted>2015-09-20T16:50:00Z</cp:lastPrinted>
  <dcterms:created xsi:type="dcterms:W3CDTF">2011-08-19T09:42:00Z</dcterms:created>
  <dcterms:modified xsi:type="dcterms:W3CDTF">2017-08-30T10:34:00Z</dcterms:modified>
</cp:coreProperties>
</file>